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33" w:rsidRPr="004235D4" w:rsidRDefault="00F14933" w:rsidP="00D55D27">
      <w:pPr>
        <w:jc w:val="both"/>
        <w:rPr>
          <w:rFonts w:ascii="Arial" w:hAnsi="Arial" w:cs="Arial"/>
          <w:color w:val="FF0000"/>
          <w:sz w:val="20"/>
          <w:szCs w:val="20"/>
        </w:rPr>
      </w:pPr>
      <w:r w:rsidRPr="004235D4">
        <w:rPr>
          <w:rFonts w:ascii="Arial" w:hAnsi="Arial" w:cs="Arial"/>
          <w:color w:val="FF0000"/>
          <w:sz w:val="20"/>
          <w:szCs w:val="20"/>
        </w:rPr>
        <w:t>Lima</w:t>
      </w:r>
      <w:proofErr w:type="gramStart"/>
      <w:r w:rsidRPr="004235D4">
        <w:rPr>
          <w:rFonts w:ascii="Arial" w:hAnsi="Arial" w:cs="Arial"/>
          <w:color w:val="FF0000"/>
          <w:sz w:val="20"/>
          <w:szCs w:val="20"/>
        </w:rPr>
        <w:t>, …</w:t>
      </w:r>
      <w:proofErr w:type="gramEnd"/>
      <w:r w:rsidRPr="004235D4">
        <w:rPr>
          <w:rFonts w:ascii="Arial" w:hAnsi="Arial" w:cs="Arial"/>
          <w:color w:val="FF0000"/>
          <w:sz w:val="20"/>
          <w:szCs w:val="20"/>
        </w:rPr>
        <w:t xml:space="preserve">.. </w:t>
      </w:r>
      <w:proofErr w:type="gramStart"/>
      <w:r w:rsidRPr="004235D4">
        <w:rPr>
          <w:rFonts w:ascii="Arial" w:hAnsi="Arial" w:cs="Arial"/>
          <w:color w:val="FF0000"/>
          <w:sz w:val="20"/>
          <w:szCs w:val="20"/>
        </w:rPr>
        <w:t>de</w:t>
      </w:r>
      <w:proofErr w:type="gramEnd"/>
      <w:r w:rsidRPr="004235D4">
        <w:rPr>
          <w:rFonts w:ascii="Arial" w:hAnsi="Arial" w:cs="Arial"/>
          <w:color w:val="FF0000"/>
          <w:sz w:val="20"/>
          <w:szCs w:val="20"/>
        </w:rPr>
        <w:t xml:space="preserve"> ……………….. </w:t>
      </w:r>
      <w:proofErr w:type="gramStart"/>
      <w:r w:rsidRPr="004235D4">
        <w:rPr>
          <w:rFonts w:ascii="Arial" w:hAnsi="Arial" w:cs="Arial"/>
          <w:color w:val="FF0000"/>
          <w:sz w:val="20"/>
          <w:szCs w:val="20"/>
        </w:rPr>
        <w:t>de</w:t>
      </w:r>
      <w:proofErr w:type="gramEnd"/>
      <w:r w:rsidRPr="004235D4">
        <w:rPr>
          <w:rFonts w:ascii="Arial" w:hAnsi="Arial" w:cs="Arial"/>
          <w:color w:val="FF0000"/>
          <w:sz w:val="20"/>
          <w:szCs w:val="20"/>
        </w:rPr>
        <w:t xml:space="preserve"> 2010</w:t>
      </w:r>
    </w:p>
    <w:p w:rsidR="00F14933" w:rsidRPr="005E50B8" w:rsidRDefault="00F14933" w:rsidP="00D55D27">
      <w:pPr>
        <w:jc w:val="both"/>
        <w:rPr>
          <w:rFonts w:ascii="Arial" w:hAnsi="Arial" w:cs="Arial"/>
          <w:sz w:val="20"/>
          <w:szCs w:val="20"/>
        </w:rPr>
      </w:pPr>
    </w:p>
    <w:p w:rsidR="00F14933" w:rsidRPr="005E50B8" w:rsidRDefault="00F14933" w:rsidP="00D55D27">
      <w:pPr>
        <w:jc w:val="both"/>
        <w:rPr>
          <w:rFonts w:ascii="Arial" w:hAnsi="Arial" w:cs="Arial"/>
          <w:sz w:val="20"/>
          <w:szCs w:val="20"/>
        </w:rPr>
      </w:pPr>
    </w:p>
    <w:p w:rsidR="00F14933" w:rsidRPr="005E50B8" w:rsidRDefault="00F14933" w:rsidP="00D55D27">
      <w:pPr>
        <w:jc w:val="both"/>
        <w:rPr>
          <w:rFonts w:ascii="Arial" w:hAnsi="Arial" w:cs="Arial"/>
          <w:sz w:val="20"/>
          <w:szCs w:val="20"/>
        </w:rPr>
      </w:pPr>
      <w:r w:rsidRPr="005E50B8">
        <w:rPr>
          <w:rFonts w:ascii="Arial" w:hAnsi="Arial" w:cs="Arial"/>
          <w:sz w:val="20"/>
          <w:szCs w:val="20"/>
        </w:rPr>
        <w:t>Señor</w:t>
      </w:r>
      <w:r>
        <w:rPr>
          <w:rFonts w:ascii="Arial" w:hAnsi="Arial" w:cs="Arial"/>
          <w:sz w:val="20"/>
          <w:szCs w:val="20"/>
        </w:rPr>
        <w:t>:</w:t>
      </w:r>
    </w:p>
    <w:p w:rsidR="00F14933" w:rsidRPr="004235D4" w:rsidRDefault="00F14933" w:rsidP="00D55D27">
      <w:pPr>
        <w:jc w:val="both"/>
        <w:rPr>
          <w:rFonts w:ascii="Arial" w:hAnsi="Arial" w:cs="Arial"/>
          <w:b/>
          <w:color w:val="FF0000"/>
          <w:sz w:val="20"/>
          <w:szCs w:val="20"/>
        </w:rPr>
      </w:pPr>
      <w:r w:rsidRPr="004235D4">
        <w:rPr>
          <w:rFonts w:ascii="Arial" w:hAnsi="Arial" w:cs="Arial"/>
          <w:b/>
          <w:color w:val="FF0000"/>
          <w:sz w:val="20"/>
          <w:szCs w:val="20"/>
        </w:rPr>
        <w:t>XXXXXXXXXXXXXXXX</w:t>
      </w:r>
    </w:p>
    <w:p w:rsidR="00F14933" w:rsidRPr="004235D4" w:rsidRDefault="00F14933" w:rsidP="00D55D27">
      <w:pPr>
        <w:jc w:val="both"/>
        <w:rPr>
          <w:rFonts w:ascii="Arial" w:hAnsi="Arial" w:cs="Arial"/>
          <w:b/>
          <w:color w:val="FF0000"/>
          <w:sz w:val="20"/>
          <w:szCs w:val="20"/>
        </w:rPr>
      </w:pPr>
      <w:r w:rsidRPr="004235D4">
        <w:rPr>
          <w:rFonts w:ascii="Arial" w:hAnsi="Arial" w:cs="Arial"/>
          <w:b/>
          <w:color w:val="FF0000"/>
          <w:sz w:val="20"/>
          <w:szCs w:val="20"/>
        </w:rPr>
        <w:t>Domicilio XXXXXXXXXXXXXXXXXXXXXXXXXXXXXXXXXXX</w:t>
      </w:r>
    </w:p>
    <w:p w:rsidR="00F14933" w:rsidRPr="005E50B8" w:rsidRDefault="00F14933" w:rsidP="00D55D27">
      <w:pPr>
        <w:jc w:val="both"/>
        <w:rPr>
          <w:rFonts w:ascii="Arial" w:hAnsi="Arial" w:cs="Arial"/>
          <w:sz w:val="20"/>
          <w:szCs w:val="20"/>
        </w:rPr>
      </w:pPr>
      <w:r w:rsidRPr="005E50B8">
        <w:rPr>
          <w:rFonts w:ascii="Arial" w:hAnsi="Arial" w:cs="Arial"/>
          <w:sz w:val="20"/>
          <w:szCs w:val="20"/>
          <w:u w:val="single"/>
        </w:rPr>
        <w:t>Presente</w:t>
      </w:r>
      <w:r w:rsidRPr="005E50B8">
        <w:rPr>
          <w:rFonts w:ascii="Arial" w:hAnsi="Arial" w:cs="Arial"/>
          <w:sz w:val="20"/>
          <w:szCs w:val="20"/>
        </w:rPr>
        <w:t>.-</w:t>
      </w:r>
    </w:p>
    <w:p w:rsidR="00F14933" w:rsidRDefault="00F14933" w:rsidP="00D55D27">
      <w:pPr>
        <w:jc w:val="both"/>
        <w:rPr>
          <w:rFonts w:ascii="Arial" w:hAnsi="Arial" w:cs="Arial"/>
          <w:b/>
          <w:sz w:val="20"/>
          <w:szCs w:val="20"/>
        </w:rPr>
      </w:pPr>
    </w:p>
    <w:p w:rsidR="00F14933" w:rsidRPr="00FA1361" w:rsidRDefault="00F14933" w:rsidP="00016ADF">
      <w:pPr>
        <w:jc w:val="both"/>
        <w:rPr>
          <w:rFonts w:ascii="Arial" w:hAnsi="Arial" w:cs="Arial"/>
          <w:b/>
          <w:sz w:val="20"/>
          <w:szCs w:val="20"/>
        </w:rPr>
      </w:pPr>
      <w:r w:rsidRPr="00FA1361">
        <w:rPr>
          <w:rFonts w:ascii="Arial" w:hAnsi="Arial" w:cs="Arial"/>
          <w:b/>
          <w:sz w:val="20"/>
          <w:szCs w:val="20"/>
        </w:rPr>
        <w:t xml:space="preserve">Ref.: Invitación para el acogimiento voluntario a los Programas de Beneficios del D. </w:t>
      </w:r>
      <w:proofErr w:type="spellStart"/>
      <w:r w:rsidRPr="00FA1361">
        <w:rPr>
          <w:rFonts w:ascii="Arial" w:hAnsi="Arial" w:cs="Arial"/>
          <w:b/>
          <w:sz w:val="20"/>
          <w:szCs w:val="20"/>
        </w:rPr>
        <w:t>Leg</w:t>
      </w:r>
      <w:proofErr w:type="spellEnd"/>
      <w:r w:rsidRPr="00FA1361">
        <w:rPr>
          <w:rFonts w:ascii="Arial" w:hAnsi="Arial" w:cs="Arial"/>
          <w:b/>
          <w:sz w:val="20"/>
          <w:szCs w:val="20"/>
        </w:rPr>
        <w:t>. N° 1084 – Ley sobre Límites Máximos de Captura por Embarcación.</w:t>
      </w:r>
    </w:p>
    <w:p w:rsidR="00F14933" w:rsidRPr="00FA1361" w:rsidRDefault="00F14933" w:rsidP="00D55D27">
      <w:pPr>
        <w:jc w:val="both"/>
        <w:rPr>
          <w:rFonts w:ascii="Arial" w:hAnsi="Arial" w:cs="Arial"/>
          <w:b/>
          <w:sz w:val="20"/>
          <w:szCs w:val="20"/>
        </w:rPr>
      </w:pPr>
    </w:p>
    <w:p w:rsidR="00F14933" w:rsidRPr="00FA1361" w:rsidRDefault="00F14933" w:rsidP="00D55D27">
      <w:pPr>
        <w:jc w:val="both"/>
        <w:rPr>
          <w:rFonts w:ascii="Arial" w:hAnsi="Arial" w:cs="Arial"/>
          <w:sz w:val="20"/>
          <w:szCs w:val="20"/>
        </w:rPr>
      </w:pPr>
    </w:p>
    <w:p w:rsidR="00F14933" w:rsidRPr="00FA1361" w:rsidRDefault="00F14933" w:rsidP="00FB5B48">
      <w:pPr>
        <w:ind w:firstLine="708"/>
        <w:jc w:val="both"/>
        <w:rPr>
          <w:rFonts w:ascii="Arial" w:hAnsi="Arial" w:cs="Arial"/>
          <w:sz w:val="20"/>
          <w:szCs w:val="20"/>
        </w:rPr>
      </w:pPr>
      <w:r w:rsidRPr="00FA1361">
        <w:rPr>
          <w:rFonts w:ascii="Arial" w:hAnsi="Arial" w:cs="Arial"/>
          <w:sz w:val="20"/>
          <w:szCs w:val="20"/>
        </w:rPr>
        <w:t>De nuestra consideración:</w:t>
      </w:r>
    </w:p>
    <w:p w:rsidR="00F14933" w:rsidRPr="00FA1361" w:rsidRDefault="00F14933" w:rsidP="00D55D27">
      <w:pPr>
        <w:jc w:val="both"/>
        <w:rPr>
          <w:rFonts w:ascii="Arial" w:hAnsi="Arial" w:cs="Arial"/>
          <w:b/>
          <w:sz w:val="20"/>
          <w:szCs w:val="20"/>
        </w:rPr>
      </w:pPr>
    </w:p>
    <w:p w:rsidR="00F14933" w:rsidRPr="00FA1361" w:rsidRDefault="00F14933" w:rsidP="00FB5B48">
      <w:pPr>
        <w:ind w:firstLine="708"/>
        <w:jc w:val="both"/>
        <w:rPr>
          <w:rFonts w:ascii="Arial" w:hAnsi="Arial" w:cs="Arial"/>
          <w:sz w:val="20"/>
          <w:szCs w:val="20"/>
        </w:rPr>
      </w:pPr>
      <w:r w:rsidRPr="00FA1361">
        <w:rPr>
          <w:rFonts w:ascii="Arial" w:hAnsi="Arial" w:cs="Arial"/>
          <w:sz w:val="20"/>
          <w:szCs w:val="20"/>
        </w:rPr>
        <w:t xml:space="preserve">Por medio de la presente, nos dirigimos a usted con la finalidad de informarle que en aplicación de lo dispuesto en el art. 47° del Reglamento del Decreto Legislativo N° 1084, aprobado mediante Decreto Supremo N° 021-2008-PRODUCE, nuestra empresa ha decidido asociar o incorporar definitivamente el PMCE de la embarcación </w:t>
      </w:r>
      <w:r w:rsidRPr="00343301">
        <w:rPr>
          <w:rFonts w:ascii="Arial" w:hAnsi="Arial" w:cs="Arial"/>
          <w:b/>
          <w:color w:val="FF0000"/>
          <w:sz w:val="20"/>
          <w:szCs w:val="20"/>
        </w:rPr>
        <w:t>XXXXXXXXXX</w:t>
      </w:r>
      <w:r w:rsidRPr="00FA1361">
        <w:rPr>
          <w:rFonts w:ascii="Arial" w:hAnsi="Arial" w:cs="Arial"/>
          <w:sz w:val="20"/>
          <w:szCs w:val="20"/>
        </w:rPr>
        <w:t>, en la que usted venía laborando a otra embarcación, por lo que la misma será retirada de nuestra flota pesquera.</w:t>
      </w:r>
    </w:p>
    <w:p w:rsidR="00F14933" w:rsidRPr="00FA1361" w:rsidRDefault="00F14933" w:rsidP="00D55D27">
      <w:pPr>
        <w:jc w:val="both"/>
        <w:rPr>
          <w:rFonts w:ascii="Arial" w:hAnsi="Arial" w:cs="Arial"/>
          <w:sz w:val="20"/>
          <w:szCs w:val="20"/>
        </w:rPr>
      </w:pPr>
    </w:p>
    <w:p w:rsidR="00F14933" w:rsidRPr="005E50B8" w:rsidRDefault="00F14933" w:rsidP="00FB5B48">
      <w:pPr>
        <w:ind w:firstLine="708"/>
        <w:jc w:val="both"/>
        <w:rPr>
          <w:rFonts w:ascii="Arial" w:hAnsi="Arial" w:cs="Arial"/>
          <w:sz w:val="20"/>
          <w:szCs w:val="20"/>
        </w:rPr>
      </w:pPr>
      <w:r w:rsidRPr="00FA1361">
        <w:rPr>
          <w:rFonts w:ascii="Arial" w:hAnsi="Arial" w:cs="Arial"/>
          <w:sz w:val="20"/>
          <w:szCs w:val="20"/>
        </w:rPr>
        <w:t xml:space="preserve">En ese sentido, ponemos en su conocimiento cada uno de los tres Programas de Beneficios contemplados en </w:t>
      </w:r>
      <w:smartTag w:uri="urn:schemas-microsoft-com:office:smarttags" w:element="PersonName">
        <w:smartTagPr>
          <w:attr w:name="ProductID" w:val="la Ley"/>
        </w:smartTagPr>
        <w:r w:rsidRPr="00FA1361">
          <w:rPr>
            <w:rFonts w:ascii="Arial" w:hAnsi="Arial" w:cs="Arial"/>
            <w:sz w:val="20"/>
            <w:szCs w:val="20"/>
          </w:rPr>
          <w:t>la Ley</w:t>
        </w:r>
      </w:smartTag>
      <w:r w:rsidRPr="00FA1361">
        <w:rPr>
          <w:rFonts w:ascii="Arial" w:hAnsi="Arial" w:cs="Arial"/>
          <w:sz w:val="20"/>
          <w:szCs w:val="20"/>
        </w:rPr>
        <w:t xml:space="preserve"> de la referencia, de los cuales, al ser excluyentes entre sí, tiene usted derecho a elegir voluntariamente</w:t>
      </w:r>
      <w:r>
        <w:rPr>
          <w:rFonts w:ascii="Arial" w:hAnsi="Arial" w:cs="Arial"/>
          <w:sz w:val="20"/>
          <w:szCs w:val="20"/>
        </w:rPr>
        <w:t xml:space="preserve"> uno de ellos</w:t>
      </w:r>
      <w:r w:rsidRPr="005E50B8">
        <w:rPr>
          <w:rFonts w:ascii="Arial" w:hAnsi="Arial" w:cs="Arial"/>
          <w:sz w:val="20"/>
          <w:szCs w:val="20"/>
        </w:rPr>
        <w:t>:</w:t>
      </w:r>
    </w:p>
    <w:p w:rsidR="00F14933" w:rsidRDefault="00F14933" w:rsidP="00D55D27">
      <w:pPr>
        <w:jc w:val="both"/>
        <w:rPr>
          <w:rFonts w:ascii="Arial" w:hAnsi="Arial" w:cs="Arial"/>
          <w:sz w:val="20"/>
          <w:szCs w:val="20"/>
        </w:rPr>
      </w:pPr>
    </w:p>
    <w:p w:rsidR="00F14933" w:rsidRDefault="00F14933" w:rsidP="005A0ED3">
      <w:pPr>
        <w:pStyle w:val="Prrafodelista"/>
        <w:numPr>
          <w:ilvl w:val="0"/>
          <w:numId w:val="4"/>
        </w:numPr>
        <w:jc w:val="both"/>
        <w:rPr>
          <w:rFonts w:ascii="Arial" w:hAnsi="Arial" w:cs="Arial"/>
          <w:sz w:val="20"/>
          <w:szCs w:val="20"/>
        </w:rPr>
      </w:pPr>
      <w:r w:rsidRPr="005A0ED3">
        <w:rPr>
          <w:rFonts w:ascii="Arial" w:hAnsi="Arial" w:cs="Arial"/>
          <w:b/>
          <w:sz w:val="20"/>
          <w:szCs w:val="20"/>
        </w:rPr>
        <w:t xml:space="preserve">Programa de Incentivos a </w:t>
      </w:r>
      <w:smartTag w:uri="urn:schemas-microsoft-com:office:smarttags" w:element="PersonName">
        <w:smartTagPr>
          <w:attr w:name="ProductID" w:val="la Av. La"/>
        </w:smartTagPr>
        <w:r w:rsidRPr="005A0ED3">
          <w:rPr>
            <w:rFonts w:ascii="Arial" w:hAnsi="Arial" w:cs="Arial"/>
            <w:b/>
            <w:sz w:val="20"/>
            <w:szCs w:val="20"/>
          </w:rPr>
          <w:t>la Reconversión Laboral.-</w:t>
        </w:r>
      </w:smartTag>
      <w:r w:rsidRPr="005A0ED3">
        <w:rPr>
          <w:rFonts w:ascii="Arial" w:hAnsi="Arial" w:cs="Arial"/>
          <w:b/>
          <w:sz w:val="20"/>
          <w:szCs w:val="20"/>
        </w:rPr>
        <w:t xml:space="preserve"> </w:t>
      </w:r>
      <w:r w:rsidRPr="005A0ED3">
        <w:rPr>
          <w:rFonts w:ascii="Arial" w:hAnsi="Arial" w:cs="Arial"/>
          <w:sz w:val="20"/>
          <w:szCs w:val="20"/>
        </w:rPr>
        <w:t>Este programa tiene como objetivo favorecer la reinserción de los trabajadores hacia otras actividades dependientes. Sus beneficio</w:t>
      </w:r>
      <w:r>
        <w:rPr>
          <w:rFonts w:ascii="Arial" w:hAnsi="Arial" w:cs="Arial"/>
          <w:sz w:val="20"/>
          <w:szCs w:val="20"/>
        </w:rPr>
        <w:t>s</w:t>
      </w:r>
      <w:r w:rsidRPr="005A0ED3">
        <w:rPr>
          <w:rFonts w:ascii="Arial" w:hAnsi="Arial" w:cs="Arial"/>
          <w:sz w:val="20"/>
          <w:szCs w:val="20"/>
        </w:rPr>
        <w:t xml:space="preserve"> son: </w:t>
      </w:r>
    </w:p>
    <w:p w:rsidR="00F14933" w:rsidRDefault="00F14933" w:rsidP="005A0ED3">
      <w:pPr>
        <w:pStyle w:val="Prrafodelista"/>
        <w:ind w:left="612"/>
        <w:jc w:val="both"/>
        <w:rPr>
          <w:rFonts w:ascii="Arial" w:hAnsi="Arial" w:cs="Arial"/>
          <w:b/>
          <w:sz w:val="20"/>
          <w:szCs w:val="20"/>
        </w:rPr>
      </w:pPr>
    </w:p>
    <w:p w:rsidR="00F14933" w:rsidRDefault="00F14933" w:rsidP="005A0ED3">
      <w:pPr>
        <w:pStyle w:val="Prrafodelista"/>
        <w:numPr>
          <w:ilvl w:val="0"/>
          <w:numId w:val="2"/>
        </w:numPr>
        <w:jc w:val="both"/>
        <w:rPr>
          <w:rFonts w:ascii="Arial" w:hAnsi="Arial" w:cs="Arial"/>
          <w:sz w:val="20"/>
          <w:szCs w:val="20"/>
        </w:rPr>
      </w:pPr>
      <w:r w:rsidRPr="005A0ED3">
        <w:rPr>
          <w:rFonts w:ascii="Arial" w:hAnsi="Arial" w:cs="Arial"/>
          <w:sz w:val="20"/>
          <w:szCs w:val="20"/>
        </w:rPr>
        <w:t>Bonificación por renuncia voluntaria equivalente a 2.25 remuneraciones mensuales por cada año trabajado con el último empleador, sujeto a un tope de 18 remuneraciones mensuales. Dicha bonificación no podrá ser inferior al monto de la indemnización por despido arbitrario incrementada en un 50%.</w:t>
      </w:r>
    </w:p>
    <w:p w:rsidR="00F14933" w:rsidRPr="005A0ED3" w:rsidRDefault="00F14933" w:rsidP="005A0ED3">
      <w:pPr>
        <w:pStyle w:val="Prrafodelista"/>
        <w:numPr>
          <w:ilvl w:val="0"/>
          <w:numId w:val="2"/>
        </w:numPr>
        <w:jc w:val="both"/>
        <w:rPr>
          <w:rFonts w:ascii="Arial" w:hAnsi="Arial" w:cs="Arial"/>
          <w:sz w:val="20"/>
          <w:szCs w:val="20"/>
        </w:rPr>
      </w:pPr>
      <w:r w:rsidRPr="005A0ED3">
        <w:rPr>
          <w:rFonts w:ascii="Arial" w:hAnsi="Arial" w:cs="Arial"/>
          <w:sz w:val="20"/>
          <w:szCs w:val="20"/>
        </w:rPr>
        <w:t>Capacitación en carreras técnicas hasta por un máximo de 3 años.</w:t>
      </w:r>
    </w:p>
    <w:p w:rsidR="00F14933" w:rsidRDefault="00F14933" w:rsidP="005A0ED3">
      <w:pPr>
        <w:pStyle w:val="Prrafodelista"/>
        <w:numPr>
          <w:ilvl w:val="0"/>
          <w:numId w:val="2"/>
        </w:numPr>
        <w:jc w:val="both"/>
        <w:rPr>
          <w:rFonts w:ascii="Arial" w:hAnsi="Arial" w:cs="Arial"/>
          <w:sz w:val="20"/>
          <w:szCs w:val="20"/>
        </w:rPr>
      </w:pPr>
      <w:r w:rsidRPr="005C314E">
        <w:rPr>
          <w:rFonts w:ascii="Arial" w:hAnsi="Arial" w:cs="Arial"/>
          <w:sz w:val="20"/>
          <w:szCs w:val="20"/>
        </w:rPr>
        <w:t>Entrega de subvenci</w:t>
      </w:r>
      <w:r>
        <w:rPr>
          <w:rFonts w:ascii="Arial" w:hAnsi="Arial" w:cs="Arial"/>
          <w:sz w:val="20"/>
          <w:szCs w:val="20"/>
        </w:rPr>
        <w:t>o</w:t>
      </w:r>
      <w:r w:rsidRPr="005C314E">
        <w:rPr>
          <w:rFonts w:ascii="Arial" w:hAnsi="Arial" w:cs="Arial"/>
          <w:sz w:val="20"/>
          <w:szCs w:val="20"/>
        </w:rPr>
        <w:t>n</w:t>
      </w:r>
      <w:r>
        <w:rPr>
          <w:rFonts w:ascii="Arial" w:hAnsi="Arial" w:cs="Arial"/>
          <w:sz w:val="20"/>
          <w:szCs w:val="20"/>
        </w:rPr>
        <w:t>es</w:t>
      </w:r>
      <w:r w:rsidRPr="005C314E">
        <w:rPr>
          <w:rFonts w:ascii="Arial" w:hAnsi="Arial" w:cs="Arial"/>
          <w:sz w:val="20"/>
          <w:szCs w:val="20"/>
        </w:rPr>
        <w:t xml:space="preserve"> económica</w:t>
      </w:r>
      <w:r>
        <w:rPr>
          <w:rFonts w:ascii="Arial" w:hAnsi="Arial" w:cs="Arial"/>
          <w:sz w:val="20"/>
          <w:szCs w:val="20"/>
        </w:rPr>
        <w:t xml:space="preserve">s durante el periodo de capacitación, hasta por un máximo de dos años. Dicha subvención equivale </w:t>
      </w:r>
      <w:r w:rsidRPr="005C314E">
        <w:rPr>
          <w:rFonts w:ascii="Arial" w:hAnsi="Arial" w:cs="Arial"/>
          <w:sz w:val="20"/>
          <w:szCs w:val="20"/>
        </w:rPr>
        <w:t>al 20% de su remuneración me</w:t>
      </w:r>
      <w:r>
        <w:rPr>
          <w:rFonts w:ascii="Arial" w:hAnsi="Arial" w:cs="Arial"/>
          <w:sz w:val="20"/>
          <w:szCs w:val="20"/>
        </w:rPr>
        <w:t>nsual y está sujeta a un tope máximo de 1.5 remuneraciones mínimas vitales.</w:t>
      </w:r>
    </w:p>
    <w:p w:rsidR="00F14933" w:rsidRDefault="00F14933" w:rsidP="001460AC">
      <w:pPr>
        <w:pStyle w:val="Prrafodelista"/>
        <w:numPr>
          <w:ilvl w:val="0"/>
          <w:numId w:val="2"/>
        </w:numPr>
        <w:jc w:val="both"/>
        <w:rPr>
          <w:rFonts w:ascii="Arial" w:hAnsi="Arial" w:cs="Arial"/>
          <w:sz w:val="20"/>
          <w:szCs w:val="20"/>
        </w:rPr>
      </w:pPr>
      <w:r w:rsidRPr="001460AC">
        <w:rPr>
          <w:rFonts w:ascii="Arial" w:hAnsi="Arial" w:cs="Arial"/>
          <w:sz w:val="20"/>
          <w:szCs w:val="20"/>
        </w:rPr>
        <w:t>Asesoría para la reinserción en el mercado.</w:t>
      </w:r>
    </w:p>
    <w:p w:rsidR="00F14933" w:rsidRPr="001460AC" w:rsidRDefault="00F14933" w:rsidP="00F33576">
      <w:pPr>
        <w:pStyle w:val="Prrafodelista"/>
        <w:jc w:val="both"/>
        <w:rPr>
          <w:rFonts w:ascii="Arial" w:hAnsi="Arial" w:cs="Arial"/>
          <w:sz w:val="20"/>
          <w:szCs w:val="20"/>
        </w:rPr>
      </w:pPr>
    </w:p>
    <w:p w:rsidR="00F14933" w:rsidRDefault="00F14933" w:rsidP="0058174F">
      <w:pPr>
        <w:pStyle w:val="Prrafodelista"/>
        <w:numPr>
          <w:ilvl w:val="0"/>
          <w:numId w:val="4"/>
        </w:numPr>
        <w:jc w:val="both"/>
        <w:rPr>
          <w:rFonts w:ascii="Arial" w:hAnsi="Arial" w:cs="Arial"/>
          <w:sz w:val="20"/>
          <w:szCs w:val="20"/>
        </w:rPr>
      </w:pPr>
      <w:r w:rsidRPr="0058174F">
        <w:rPr>
          <w:rFonts w:ascii="Arial" w:hAnsi="Arial" w:cs="Arial"/>
          <w:b/>
          <w:sz w:val="20"/>
          <w:szCs w:val="20"/>
        </w:rPr>
        <w:t xml:space="preserve">Programa de Desarrollo y Promoción de MYPES.- </w:t>
      </w:r>
      <w:r w:rsidRPr="0058174F">
        <w:rPr>
          <w:rFonts w:ascii="Arial" w:hAnsi="Arial" w:cs="Arial"/>
          <w:sz w:val="20"/>
          <w:szCs w:val="20"/>
        </w:rPr>
        <w:t>Cuyo objetivo es favorecer el inicio de micro y pequeñas empresas por parte de los beneficiarios. Sus beneficios son:</w:t>
      </w:r>
    </w:p>
    <w:p w:rsidR="00F14933" w:rsidRPr="0058174F" w:rsidRDefault="00F14933" w:rsidP="00AC2CA4">
      <w:pPr>
        <w:pStyle w:val="Prrafodelista"/>
        <w:ind w:left="612"/>
        <w:jc w:val="both"/>
        <w:rPr>
          <w:rFonts w:ascii="Arial" w:hAnsi="Arial" w:cs="Arial"/>
          <w:sz w:val="20"/>
          <w:szCs w:val="20"/>
        </w:rPr>
      </w:pPr>
    </w:p>
    <w:p w:rsidR="00F14933" w:rsidRPr="0058174F" w:rsidRDefault="00F14933" w:rsidP="0058174F">
      <w:pPr>
        <w:pStyle w:val="Prrafodelista"/>
        <w:numPr>
          <w:ilvl w:val="0"/>
          <w:numId w:val="2"/>
        </w:numPr>
        <w:jc w:val="both"/>
        <w:rPr>
          <w:rFonts w:ascii="Arial" w:hAnsi="Arial" w:cs="Arial"/>
          <w:sz w:val="20"/>
          <w:szCs w:val="20"/>
        </w:rPr>
      </w:pPr>
      <w:r w:rsidRPr="0058174F">
        <w:rPr>
          <w:rFonts w:ascii="Arial" w:hAnsi="Arial" w:cs="Arial"/>
          <w:sz w:val="20"/>
          <w:szCs w:val="20"/>
        </w:rPr>
        <w:t>Bonificación por renuncia voluntaria equivalente a 2.25 remuneraciones mensuales por cada año trabajado con el último empleador, sujeto a un tope de 18 remuneraciones mensuales. Dicha bonificación no podrá ser inferior al monto de la indemnización por despido arbitrario incrementada en un 50%.</w:t>
      </w:r>
    </w:p>
    <w:p w:rsidR="00F14933" w:rsidRPr="0058174F" w:rsidRDefault="00F14933" w:rsidP="0058174F">
      <w:pPr>
        <w:pStyle w:val="Prrafodelista"/>
        <w:numPr>
          <w:ilvl w:val="0"/>
          <w:numId w:val="2"/>
        </w:numPr>
        <w:jc w:val="both"/>
        <w:rPr>
          <w:rFonts w:ascii="Arial" w:hAnsi="Arial" w:cs="Arial"/>
          <w:sz w:val="20"/>
          <w:szCs w:val="20"/>
        </w:rPr>
      </w:pPr>
      <w:r w:rsidRPr="0058174F">
        <w:rPr>
          <w:rFonts w:ascii="Arial" w:hAnsi="Arial" w:cs="Arial"/>
          <w:sz w:val="20"/>
          <w:szCs w:val="20"/>
        </w:rPr>
        <w:t>Capacitación en carreras técnicas hasta por un máximo de 3 años.</w:t>
      </w:r>
    </w:p>
    <w:p w:rsidR="00F14933" w:rsidRPr="0058174F" w:rsidRDefault="00F14933" w:rsidP="0058174F">
      <w:pPr>
        <w:pStyle w:val="Prrafodelista"/>
        <w:numPr>
          <w:ilvl w:val="0"/>
          <w:numId w:val="2"/>
        </w:numPr>
        <w:jc w:val="both"/>
        <w:rPr>
          <w:rFonts w:ascii="Arial" w:hAnsi="Arial" w:cs="Arial"/>
          <w:sz w:val="20"/>
          <w:szCs w:val="20"/>
        </w:rPr>
      </w:pPr>
      <w:r w:rsidRPr="0058174F">
        <w:rPr>
          <w:rFonts w:ascii="Arial" w:hAnsi="Arial" w:cs="Arial"/>
          <w:sz w:val="20"/>
          <w:szCs w:val="20"/>
        </w:rPr>
        <w:t>Entrega de subvenciones económicas durante el periodo de capacitación, hasta por un máximo de dos años. Dicha subvención equivale al 20% de su remuneración mensual y está sujeta a un tope máximo de 1.5 remuneraciones mínimas vitales.</w:t>
      </w:r>
    </w:p>
    <w:p w:rsidR="00F14933" w:rsidRDefault="00F14933" w:rsidP="00AC2CA4">
      <w:pPr>
        <w:pStyle w:val="Prrafodelista"/>
        <w:numPr>
          <w:ilvl w:val="0"/>
          <w:numId w:val="2"/>
        </w:numPr>
        <w:jc w:val="both"/>
        <w:rPr>
          <w:rFonts w:ascii="Arial" w:hAnsi="Arial" w:cs="Arial"/>
          <w:sz w:val="20"/>
          <w:szCs w:val="20"/>
        </w:rPr>
      </w:pPr>
      <w:r w:rsidRPr="005C314E">
        <w:rPr>
          <w:rFonts w:ascii="Arial" w:hAnsi="Arial" w:cs="Arial"/>
          <w:sz w:val="20"/>
          <w:szCs w:val="20"/>
        </w:rPr>
        <w:t>Asesoría especializada para el inicio de micro y pequeñas empresas o el fortalecimiento de negocios en marcha</w:t>
      </w:r>
      <w:r>
        <w:rPr>
          <w:rFonts w:ascii="Arial" w:hAnsi="Arial" w:cs="Arial"/>
          <w:sz w:val="20"/>
          <w:szCs w:val="20"/>
        </w:rPr>
        <w:t>.</w:t>
      </w:r>
    </w:p>
    <w:p w:rsidR="00F14933" w:rsidRDefault="00F14933" w:rsidP="007D59D8">
      <w:pPr>
        <w:jc w:val="both"/>
        <w:rPr>
          <w:rFonts w:ascii="Arial" w:hAnsi="Arial" w:cs="Arial"/>
          <w:sz w:val="20"/>
          <w:szCs w:val="20"/>
        </w:rPr>
      </w:pPr>
    </w:p>
    <w:p w:rsidR="00F14933" w:rsidRPr="00871174" w:rsidRDefault="00F14933" w:rsidP="001D46E5">
      <w:pPr>
        <w:pStyle w:val="Prrafodelista"/>
        <w:numPr>
          <w:ilvl w:val="0"/>
          <w:numId w:val="4"/>
        </w:numPr>
        <w:jc w:val="both"/>
        <w:rPr>
          <w:rFonts w:ascii="Arial" w:hAnsi="Arial" w:cs="Arial"/>
          <w:sz w:val="20"/>
          <w:szCs w:val="20"/>
        </w:rPr>
      </w:pPr>
      <w:r w:rsidRPr="00871174">
        <w:rPr>
          <w:rFonts w:ascii="Arial" w:hAnsi="Arial" w:cs="Arial"/>
          <w:b/>
          <w:sz w:val="20"/>
          <w:szCs w:val="20"/>
        </w:rPr>
        <w:t xml:space="preserve">Programa de Jubilación Anticipada.- </w:t>
      </w:r>
      <w:r w:rsidRPr="00871174">
        <w:rPr>
          <w:rFonts w:ascii="Arial" w:hAnsi="Arial" w:cs="Arial"/>
          <w:sz w:val="20"/>
          <w:szCs w:val="20"/>
        </w:rPr>
        <w:t xml:space="preserve">Con el objetivo de dar a los trabajadores la posibilidad de recibir una pensión de jubilación, tiene como beneficio </w:t>
      </w:r>
      <w:r>
        <w:rPr>
          <w:rFonts w:ascii="Arial" w:hAnsi="Arial" w:cs="Arial"/>
          <w:sz w:val="20"/>
          <w:szCs w:val="20"/>
        </w:rPr>
        <w:t xml:space="preserve">la entrega de </w:t>
      </w:r>
      <w:r w:rsidRPr="00871174">
        <w:rPr>
          <w:rFonts w:ascii="Arial" w:hAnsi="Arial" w:cs="Arial"/>
          <w:sz w:val="20"/>
          <w:szCs w:val="20"/>
        </w:rPr>
        <w:t xml:space="preserve">una subvención económica temporal equivalente, durante el primer año, al 50% de la remuneración, sujeto a un mínimo de </w:t>
      </w:r>
      <w:r>
        <w:rPr>
          <w:rFonts w:ascii="Arial" w:hAnsi="Arial" w:cs="Arial"/>
          <w:sz w:val="20"/>
          <w:szCs w:val="20"/>
        </w:rPr>
        <w:t xml:space="preserve">      </w:t>
      </w:r>
      <w:r w:rsidRPr="00871174">
        <w:rPr>
          <w:rFonts w:ascii="Arial" w:hAnsi="Arial" w:cs="Arial"/>
          <w:sz w:val="20"/>
          <w:szCs w:val="20"/>
        </w:rPr>
        <w:t>S/. 500.00 y a un tope máximo de S/. 3,000.00. Las subvenciones mayores a S/. 500.00 se irán reduciendo anualmente en forma proporcional hasta alcanzar la suma de S/. 500.00.</w:t>
      </w:r>
    </w:p>
    <w:p w:rsidR="00F14933" w:rsidRPr="00AC5F04" w:rsidRDefault="00F14933" w:rsidP="00030A5E">
      <w:pPr>
        <w:pStyle w:val="Prrafodelista"/>
        <w:jc w:val="both"/>
        <w:rPr>
          <w:rFonts w:ascii="Arial" w:hAnsi="Arial" w:cs="Arial"/>
          <w:sz w:val="20"/>
          <w:szCs w:val="20"/>
        </w:rPr>
      </w:pPr>
      <w:r w:rsidRPr="00AC5F04">
        <w:rPr>
          <w:rFonts w:ascii="Arial" w:hAnsi="Arial" w:cs="Arial"/>
          <w:sz w:val="20"/>
          <w:szCs w:val="20"/>
        </w:rPr>
        <w:lastRenderedPageBreak/>
        <w:t>Este</w:t>
      </w:r>
      <w:r>
        <w:rPr>
          <w:rFonts w:ascii="Arial" w:hAnsi="Arial" w:cs="Arial"/>
          <w:sz w:val="20"/>
          <w:szCs w:val="20"/>
        </w:rPr>
        <w:t xml:space="preserve"> Programa es </w:t>
      </w:r>
      <w:r w:rsidRPr="00AC5F04">
        <w:rPr>
          <w:rFonts w:ascii="Arial" w:hAnsi="Arial" w:cs="Arial"/>
          <w:sz w:val="20"/>
          <w:szCs w:val="20"/>
        </w:rPr>
        <w:t>sólo para trabajadores a partir de 50 años hasta los 55 años, que puedan acreditar que cuentan con los aportes suficientes para que transcurrido un plazo no mayor a cinco años pueda percibir una pensión de jubilación conforme a las normas</w:t>
      </w:r>
      <w:r>
        <w:rPr>
          <w:rFonts w:ascii="Arial" w:hAnsi="Arial" w:cs="Arial"/>
          <w:sz w:val="20"/>
          <w:szCs w:val="20"/>
        </w:rPr>
        <w:t xml:space="preserve"> sobre la materia.</w:t>
      </w:r>
    </w:p>
    <w:p w:rsidR="00F14933" w:rsidRPr="005E50B8" w:rsidRDefault="00F14933" w:rsidP="00D55D27">
      <w:pPr>
        <w:jc w:val="both"/>
        <w:rPr>
          <w:rFonts w:ascii="Arial" w:hAnsi="Arial" w:cs="Arial"/>
          <w:sz w:val="20"/>
          <w:szCs w:val="20"/>
        </w:rPr>
      </w:pPr>
    </w:p>
    <w:p w:rsidR="00F14933" w:rsidRPr="00C27DD2" w:rsidRDefault="00F14933" w:rsidP="005407DE">
      <w:pPr>
        <w:jc w:val="both"/>
        <w:rPr>
          <w:rFonts w:ascii="Arial" w:hAnsi="Arial" w:cs="Arial"/>
          <w:b/>
          <w:color w:val="FF0000"/>
          <w:sz w:val="20"/>
          <w:szCs w:val="20"/>
        </w:rPr>
      </w:pPr>
      <w:r w:rsidRPr="00C27DD2">
        <w:rPr>
          <w:rFonts w:ascii="Arial" w:hAnsi="Arial" w:cs="Arial"/>
          <w:sz w:val="20"/>
          <w:szCs w:val="20"/>
        </w:rPr>
        <w:t xml:space="preserve">En tal sentido, tiene usted el plazo de </w:t>
      </w:r>
      <w:r w:rsidRPr="00C27DD2">
        <w:rPr>
          <w:rFonts w:ascii="Arial" w:hAnsi="Arial" w:cs="Arial"/>
          <w:b/>
          <w:sz w:val="20"/>
          <w:szCs w:val="20"/>
        </w:rPr>
        <w:t xml:space="preserve">20 DÍAS ÚTILES, </w:t>
      </w:r>
      <w:r w:rsidR="00194754" w:rsidRPr="00C27DD2">
        <w:rPr>
          <w:rFonts w:ascii="Arial" w:hAnsi="Arial" w:cs="Arial"/>
          <w:sz w:val="20"/>
          <w:szCs w:val="20"/>
        </w:rPr>
        <w:t xml:space="preserve">siguientes a </w:t>
      </w:r>
      <w:r w:rsidRPr="00C27DD2">
        <w:rPr>
          <w:rFonts w:ascii="Arial" w:hAnsi="Arial" w:cs="Arial"/>
          <w:sz w:val="20"/>
          <w:szCs w:val="20"/>
        </w:rPr>
        <w:t>la fecha de recepción de la presente comunicación, para hacernos llegar por escrito y con su firma legalizada ante Notario Púb</w:t>
      </w:r>
      <w:r w:rsidR="00E25002" w:rsidRPr="00C27DD2">
        <w:rPr>
          <w:rFonts w:ascii="Arial" w:hAnsi="Arial" w:cs="Arial"/>
          <w:sz w:val="20"/>
          <w:szCs w:val="20"/>
        </w:rPr>
        <w:t xml:space="preserve">lico o Juez de Paz, su elección de </w:t>
      </w:r>
      <w:r w:rsidR="00C8028B" w:rsidRPr="00C27DD2">
        <w:rPr>
          <w:rFonts w:ascii="Arial" w:hAnsi="Arial" w:cs="Arial"/>
          <w:sz w:val="20"/>
          <w:szCs w:val="20"/>
        </w:rPr>
        <w:t>uno</w:t>
      </w:r>
      <w:r w:rsidR="00E25002" w:rsidRPr="00C27DD2">
        <w:rPr>
          <w:rFonts w:ascii="Arial" w:hAnsi="Arial" w:cs="Arial"/>
          <w:sz w:val="20"/>
          <w:szCs w:val="20"/>
        </w:rPr>
        <w:t xml:space="preserve"> de los Programas de Beneficios anteriormente </w:t>
      </w:r>
      <w:r w:rsidR="00C8028B" w:rsidRPr="00C27DD2">
        <w:rPr>
          <w:rFonts w:ascii="Arial" w:hAnsi="Arial" w:cs="Arial"/>
          <w:sz w:val="20"/>
          <w:szCs w:val="20"/>
        </w:rPr>
        <w:t xml:space="preserve">señalados, en cuyo caso, deberá </w:t>
      </w:r>
      <w:r w:rsidR="00005BCF" w:rsidRPr="00C27DD2">
        <w:rPr>
          <w:rFonts w:ascii="Arial" w:hAnsi="Arial" w:cs="Arial"/>
          <w:sz w:val="20"/>
          <w:szCs w:val="20"/>
        </w:rPr>
        <w:t xml:space="preserve">también </w:t>
      </w:r>
      <w:r w:rsidR="000E47BA" w:rsidRPr="00C27DD2">
        <w:rPr>
          <w:rFonts w:ascii="Arial" w:hAnsi="Arial" w:cs="Arial"/>
          <w:sz w:val="20"/>
          <w:szCs w:val="20"/>
        </w:rPr>
        <w:t>manifestar</w:t>
      </w:r>
      <w:r w:rsidR="00C8028B" w:rsidRPr="00C27DD2">
        <w:rPr>
          <w:rFonts w:ascii="Arial" w:hAnsi="Arial" w:cs="Arial"/>
          <w:sz w:val="20"/>
          <w:szCs w:val="20"/>
        </w:rPr>
        <w:t xml:space="preserve"> su decisión de </w:t>
      </w:r>
      <w:r w:rsidRPr="00C27DD2">
        <w:rPr>
          <w:rFonts w:ascii="Arial" w:hAnsi="Arial" w:cs="Arial"/>
          <w:b/>
          <w:sz w:val="20"/>
          <w:szCs w:val="20"/>
        </w:rPr>
        <w:t>RENUNCIAR VOLUNTARIAMENTE</w:t>
      </w:r>
      <w:r w:rsidRPr="00C27DD2">
        <w:rPr>
          <w:rFonts w:ascii="Arial" w:hAnsi="Arial" w:cs="Arial"/>
          <w:sz w:val="20"/>
          <w:szCs w:val="20"/>
        </w:rPr>
        <w:t xml:space="preserve"> al cargo de </w:t>
      </w:r>
      <w:r w:rsidRPr="00C27DD2">
        <w:rPr>
          <w:rFonts w:ascii="Arial" w:hAnsi="Arial" w:cs="Arial"/>
          <w:b/>
          <w:color w:val="FF0000"/>
          <w:sz w:val="20"/>
          <w:szCs w:val="20"/>
        </w:rPr>
        <w:t>(tripulante, motorista, patrón, etc.)</w:t>
      </w:r>
      <w:r w:rsidR="000C38D0" w:rsidRPr="00C27DD2">
        <w:rPr>
          <w:rFonts w:ascii="Arial" w:hAnsi="Arial" w:cs="Arial"/>
          <w:b/>
          <w:color w:val="FF0000"/>
          <w:sz w:val="20"/>
          <w:szCs w:val="20"/>
        </w:rPr>
        <w:t xml:space="preserve"> </w:t>
      </w:r>
      <w:proofErr w:type="spellStart"/>
      <w:r w:rsidR="000C38D0" w:rsidRPr="00C27DD2">
        <w:rPr>
          <w:rFonts w:ascii="Arial" w:hAnsi="Arial" w:cs="Arial"/>
          <w:b/>
          <w:color w:val="FF0000"/>
          <w:sz w:val="20"/>
          <w:szCs w:val="20"/>
        </w:rPr>
        <w:t>xxxxx</w:t>
      </w:r>
      <w:proofErr w:type="spellEnd"/>
      <w:r w:rsidRPr="00C27DD2">
        <w:rPr>
          <w:rFonts w:ascii="Arial" w:hAnsi="Arial" w:cs="Arial"/>
          <w:sz w:val="20"/>
          <w:szCs w:val="20"/>
        </w:rPr>
        <w:t xml:space="preserve"> que venía desempeñando en la embarcación </w:t>
      </w:r>
      <w:r w:rsidRPr="00C27DD2">
        <w:rPr>
          <w:rFonts w:ascii="Arial" w:hAnsi="Arial" w:cs="Arial"/>
          <w:b/>
          <w:color w:val="FF0000"/>
          <w:sz w:val="20"/>
          <w:szCs w:val="20"/>
        </w:rPr>
        <w:t xml:space="preserve">XXXXXXXXXXXXXXX.  </w:t>
      </w:r>
    </w:p>
    <w:p w:rsidR="00005BCF" w:rsidRPr="00C27DD2" w:rsidRDefault="00005BCF" w:rsidP="005407DE">
      <w:pPr>
        <w:jc w:val="both"/>
        <w:rPr>
          <w:rFonts w:ascii="Arial" w:hAnsi="Arial" w:cs="Arial"/>
          <w:color w:val="000000"/>
          <w:sz w:val="20"/>
          <w:szCs w:val="20"/>
        </w:rPr>
      </w:pPr>
    </w:p>
    <w:p w:rsidR="000E47BA" w:rsidRPr="00C27DD2" w:rsidRDefault="000E47BA" w:rsidP="000E47BA">
      <w:pPr>
        <w:jc w:val="both"/>
        <w:rPr>
          <w:rFonts w:ascii="Arial" w:hAnsi="Arial" w:cs="Arial"/>
          <w:sz w:val="20"/>
          <w:szCs w:val="20"/>
        </w:rPr>
      </w:pPr>
      <w:r w:rsidRPr="00C27DD2">
        <w:rPr>
          <w:rFonts w:ascii="Arial" w:hAnsi="Arial" w:cs="Arial"/>
          <w:sz w:val="20"/>
          <w:szCs w:val="20"/>
        </w:rPr>
        <w:t>Adicionalmente, de acuerdo al art. 15° numeral 3 de la referida Ley, para acogerse a los beneficios, usted deberá acreditar, mediante la presentación de la constancia y/o certificación respectiva emitida por la Capitanía de Puerto, que su libreta de embarco ha sido “</w:t>
      </w:r>
      <w:r w:rsidR="009F1593" w:rsidRPr="00C27DD2">
        <w:rPr>
          <w:rFonts w:ascii="Arial" w:hAnsi="Arial" w:cs="Arial"/>
          <w:b/>
          <w:sz w:val="20"/>
          <w:szCs w:val="20"/>
        </w:rPr>
        <w:t>SUSPENDIDA TEMPORALMENTE POR UN PERIODO DE 5 AÑOS</w:t>
      </w:r>
      <w:r w:rsidRPr="00C27DD2">
        <w:rPr>
          <w:rFonts w:ascii="Arial" w:hAnsi="Arial" w:cs="Arial"/>
          <w:sz w:val="20"/>
          <w:szCs w:val="20"/>
        </w:rPr>
        <w:t xml:space="preserve">”.  </w:t>
      </w:r>
    </w:p>
    <w:p w:rsidR="000E47BA" w:rsidRPr="00C27DD2" w:rsidRDefault="000E47BA" w:rsidP="005407DE">
      <w:pPr>
        <w:jc w:val="both"/>
        <w:rPr>
          <w:rFonts w:ascii="Arial" w:hAnsi="Arial" w:cs="Arial"/>
          <w:sz w:val="20"/>
          <w:szCs w:val="20"/>
        </w:rPr>
      </w:pPr>
    </w:p>
    <w:p w:rsidR="00F14933" w:rsidRPr="00C27DD2" w:rsidRDefault="00F14933" w:rsidP="00113C9F">
      <w:pPr>
        <w:jc w:val="both"/>
        <w:rPr>
          <w:rFonts w:ascii="Arial" w:hAnsi="Arial" w:cs="Arial"/>
          <w:sz w:val="20"/>
          <w:szCs w:val="20"/>
        </w:rPr>
      </w:pPr>
      <w:r w:rsidRPr="00C27DD2">
        <w:rPr>
          <w:rFonts w:ascii="Arial" w:hAnsi="Arial" w:cs="Arial"/>
          <w:sz w:val="20"/>
          <w:szCs w:val="20"/>
        </w:rPr>
        <w:t xml:space="preserve">Para el caso del </w:t>
      </w:r>
      <w:r w:rsidRPr="00C27DD2">
        <w:rPr>
          <w:rFonts w:ascii="Arial" w:hAnsi="Arial" w:cs="Arial"/>
          <w:b/>
          <w:sz w:val="20"/>
          <w:szCs w:val="20"/>
        </w:rPr>
        <w:t>Programa de Jubilación Anticipada</w:t>
      </w:r>
      <w:r w:rsidRPr="00C27DD2">
        <w:rPr>
          <w:rFonts w:ascii="Arial" w:hAnsi="Arial" w:cs="Arial"/>
          <w:sz w:val="20"/>
          <w:szCs w:val="20"/>
        </w:rPr>
        <w:t>, además de los requisitos mencionados en los párrafos anteriores, usted deberá presentar: (i) La constancia emitida por la entidad a cargo de su fondo de pensiones, donde se acredite que cuenta con la edad mínima y los aportes suficientes para que transcurrido un plazo no mayor a cinco (5) años pueda percibir una pensión de jubilación, conforme a las normas sobre la materia. (</w:t>
      </w:r>
      <w:proofErr w:type="spellStart"/>
      <w:r w:rsidRPr="00C27DD2">
        <w:rPr>
          <w:rFonts w:ascii="Arial" w:hAnsi="Arial" w:cs="Arial"/>
          <w:sz w:val="20"/>
          <w:szCs w:val="20"/>
        </w:rPr>
        <w:t>ii</w:t>
      </w:r>
      <w:proofErr w:type="spellEnd"/>
      <w:r w:rsidRPr="00C27DD2">
        <w:rPr>
          <w:rFonts w:ascii="Arial" w:hAnsi="Arial" w:cs="Arial"/>
          <w:sz w:val="20"/>
          <w:szCs w:val="20"/>
        </w:rPr>
        <w:t xml:space="preserve">) Su autorización por escrito para descontar de su subvención el monto correspondiente a ESSALUD, a efectos del pago del seguro potestativo; así como, el monto que le corresponde como aporte a su Fondo de Jubilación. </w:t>
      </w:r>
    </w:p>
    <w:p w:rsidR="00F14933" w:rsidRPr="00C27DD2" w:rsidRDefault="00F14933" w:rsidP="00113C9F">
      <w:pPr>
        <w:ind w:left="567"/>
        <w:jc w:val="both"/>
        <w:rPr>
          <w:rFonts w:ascii="Arial" w:hAnsi="Arial" w:cs="Arial"/>
          <w:sz w:val="20"/>
          <w:szCs w:val="20"/>
        </w:rPr>
      </w:pPr>
    </w:p>
    <w:p w:rsidR="007D6005" w:rsidRPr="00C27DD2" w:rsidRDefault="007D6005" w:rsidP="007D6005">
      <w:pPr>
        <w:jc w:val="both"/>
        <w:rPr>
          <w:rFonts w:ascii="Arial" w:hAnsi="Arial" w:cs="Arial"/>
          <w:color w:val="000000"/>
          <w:sz w:val="20"/>
          <w:szCs w:val="20"/>
        </w:rPr>
      </w:pPr>
      <w:r w:rsidRPr="00C27DD2">
        <w:rPr>
          <w:rFonts w:ascii="Arial" w:hAnsi="Arial" w:cs="Arial"/>
          <w:sz w:val="20"/>
          <w:szCs w:val="20"/>
        </w:rPr>
        <w:t>Cabe resaltar, que en caso usted no optase por elegir uno de los Programas de Beneficios,  tiene alternativamente el derecho de permanecer en la empresa, incorporándose a un sistema de rotación equitativo, objetivo y justo, el mismo que la empresa establecerá en embarcaciones autorizadas a realizar faenas de pesca</w:t>
      </w:r>
      <w:r w:rsidR="00B11399" w:rsidRPr="00C27DD2">
        <w:rPr>
          <w:rFonts w:ascii="Arial" w:hAnsi="Arial" w:cs="Arial"/>
          <w:sz w:val="20"/>
          <w:szCs w:val="20"/>
        </w:rPr>
        <w:t>, decisión que también deberá manifestar por escrito y con su firma legalizada ante Notario Público o Juez de Paz</w:t>
      </w:r>
      <w:r w:rsidRPr="00C27DD2">
        <w:rPr>
          <w:rFonts w:ascii="Arial" w:hAnsi="Arial" w:cs="Arial"/>
          <w:sz w:val="20"/>
          <w:szCs w:val="20"/>
        </w:rPr>
        <w:t>.</w:t>
      </w:r>
    </w:p>
    <w:p w:rsidR="00BC647F" w:rsidRPr="00C27DD2" w:rsidRDefault="00BC647F" w:rsidP="00BC647F">
      <w:pPr>
        <w:jc w:val="both"/>
        <w:rPr>
          <w:rFonts w:ascii="Arial" w:hAnsi="Arial" w:cs="Arial"/>
          <w:color w:val="000000"/>
          <w:sz w:val="20"/>
          <w:szCs w:val="20"/>
        </w:rPr>
      </w:pPr>
    </w:p>
    <w:p w:rsidR="00BC647F" w:rsidRPr="00C27DD2" w:rsidRDefault="00BC647F" w:rsidP="00BC647F">
      <w:pPr>
        <w:jc w:val="both"/>
        <w:rPr>
          <w:rFonts w:ascii="Arial" w:hAnsi="Arial" w:cs="Arial"/>
          <w:sz w:val="20"/>
          <w:szCs w:val="20"/>
        </w:rPr>
      </w:pPr>
      <w:r w:rsidRPr="00C27DD2">
        <w:rPr>
          <w:rFonts w:ascii="Arial" w:hAnsi="Arial" w:cs="Arial"/>
          <w:color w:val="000000"/>
          <w:sz w:val="20"/>
          <w:szCs w:val="20"/>
        </w:rPr>
        <w:t xml:space="preserve">Hacemos de su conocimiento, que el plazo máximo para la elección de cualquiera de los Programas de Beneficios vence el 30 de abril del 2011, fecha en la que se cumple </w:t>
      </w:r>
      <w:r w:rsidRPr="00C27DD2">
        <w:rPr>
          <w:rFonts w:ascii="Arial" w:hAnsi="Arial" w:cs="Arial"/>
          <w:sz w:val="20"/>
          <w:szCs w:val="20"/>
        </w:rPr>
        <w:t xml:space="preserve"> dos años de la  finalización de la campaña de difusión para una decisión informada a que se refiere el artículo 17° del D. </w:t>
      </w:r>
      <w:proofErr w:type="spellStart"/>
      <w:r w:rsidRPr="00C27DD2">
        <w:rPr>
          <w:rFonts w:ascii="Arial" w:hAnsi="Arial" w:cs="Arial"/>
          <w:sz w:val="20"/>
          <w:szCs w:val="20"/>
        </w:rPr>
        <w:t>Leg</w:t>
      </w:r>
      <w:proofErr w:type="spellEnd"/>
      <w:r w:rsidRPr="00C27DD2">
        <w:rPr>
          <w:rFonts w:ascii="Arial" w:hAnsi="Arial" w:cs="Arial"/>
          <w:sz w:val="20"/>
          <w:szCs w:val="20"/>
        </w:rPr>
        <w:t xml:space="preserve">. N° 1084.  Culminado este plazo usted quedará sujeto al sistema de rotación anteriormente mencionado.  Conforme a ello, de acuerdo al último párrafo del art. 47° del Reglamento, es responsabilidad del tripulante la falta del goce inmediato de todos los beneficios señalados en </w:t>
      </w:r>
      <w:smartTag w:uri="urn:schemas-microsoft-com:office:smarttags" w:element="PersonName">
        <w:smartTagPr>
          <w:attr w:name="ProductID" w:val="la Av. La"/>
        </w:smartTagPr>
        <w:r w:rsidRPr="00C27DD2">
          <w:rPr>
            <w:rFonts w:ascii="Arial" w:hAnsi="Arial" w:cs="Arial"/>
            <w:sz w:val="20"/>
            <w:szCs w:val="20"/>
          </w:rPr>
          <w:t>la Ley</w:t>
        </w:r>
      </w:smartTag>
      <w:r w:rsidRPr="00C27DD2">
        <w:rPr>
          <w:rFonts w:ascii="Arial" w:hAnsi="Arial" w:cs="Arial"/>
          <w:sz w:val="20"/>
          <w:szCs w:val="20"/>
        </w:rPr>
        <w:t>, en caso éste retrasara la elección del Programa de Beneficios</w:t>
      </w:r>
    </w:p>
    <w:p w:rsidR="007D6005" w:rsidRPr="00C27DD2" w:rsidRDefault="007D6005" w:rsidP="00D55D27">
      <w:pPr>
        <w:jc w:val="both"/>
        <w:rPr>
          <w:rFonts w:ascii="Arial" w:hAnsi="Arial" w:cs="Arial"/>
          <w:sz w:val="20"/>
          <w:szCs w:val="20"/>
        </w:rPr>
      </w:pPr>
    </w:p>
    <w:p w:rsidR="00F14933" w:rsidRPr="00C27DD2" w:rsidRDefault="00F14933" w:rsidP="00D55D27">
      <w:pPr>
        <w:jc w:val="both"/>
        <w:rPr>
          <w:rFonts w:ascii="Arial" w:hAnsi="Arial" w:cs="Arial"/>
          <w:b/>
          <w:color w:val="FF0000"/>
          <w:sz w:val="20"/>
          <w:szCs w:val="20"/>
        </w:rPr>
      </w:pPr>
      <w:r w:rsidRPr="00C27DD2">
        <w:rPr>
          <w:rFonts w:ascii="Arial" w:hAnsi="Arial" w:cs="Arial"/>
          <w:sz w:val="20"/>
          <w:szCs w:val="20"/>
        </w:rPr>
        <w:t xml:space="preserve">Toda documentación deberá ser presentada al área de Recursos Humanos de nuestra empresa, </w:t>
      </w:r>
      <w:r w:rsidR="00341E6E" w:rsidRPr="00C27DD2">
        <w:rPr>
          <w:rFonts w:ascii="Arial" w:hAnsi="Arial" w:cs="Arial"/>
          <w:sz w:val="20"/>
          <w:szCs w:val="20"/>
        </w:rPr>
        <w:t>ubicada en ……………………………………….., pudiendo comunicarse con un representante de</w:t>
      </w:r>
      <w:r w:rsidR="00EF7258" w:rsidRPr="00C27DD2">
        <w:rPr>
          <w:rFonts w:ascii="Arial" w:hAnsi="Arial" w:cs="Arial"/>
          <w:sz w:val="20"/>
          <w:szCs w:val="20"/>
        </w:rPr>
        <w:t xml:space="preserve"> dicha </w:t>
      </w:r>
      <w:r w:rsidR="00341E6E" w:rsidRPr="00C27DD2">
        <w:rPr>
          <w:rFonts w:ascii="Arial" w:hAnsi="Arial" w:cs="Arial"/>
          <w:sz w:val="20"/>
          <w:szCs w:val="20"/>
        </w:rPr>
        <w:t xml:space="preserve">área a </w:t>
      </w:r>
      <w:r w:rsidRPr="00C27DD2">
        <w:rPr>
          <w:rFonts w:ascii="Arial" w:hAnsi="Arial" w:cs="Arial"/>
          <w:sz w:val="20"/>
          <w:szCs w:val="20"/>
        </w:rPr>
        <w:t xml:space="preserve">los teléfonos </w:t>
      </w:r>
      <w:r w:rsidRPr="00C27DD2">
        <w:rPr>
          <w:rFonts w:ascii="Arial" w:hAnsi="Arial" w:cs="Arial"/>
          <w:b/>
          <w:color w:val="FF0000"/>
          <w:sz w:val="20"/>
          <w:szCs w:val="20"/>
        </w:rPr>
        <w:t>XXXXXXXXXXXXX.</w:t>
      </w:r>
    </w:p>
    <w:p w:rsidR="00F14933" w:rsidRPr="00C27DD2" w:rsidRDefault="00F14933" w:rsidP="00D55D27">
      <w:pPr>
        <w:jc w:val="both"/>
        <w:rPr>
          <w:rFonts w:ascii="Arial" w:hAnsi="Arial" w:cs="Arial"/>
          <w:sz w:val="20"/>
          <w:szCs w:val="20"/>
        </w:rPr>
      </w:pPr>
    </w:p>
    <w:p w:rsidR="00F14933" w:rsidRPr="00C27DD2" w:rsidRDefault="000C38D0" w:rsidP="00D55D27">
      <w:pPr>
        <w:jc w:val="both"/>
        <w:rPr>
          <w:rFonts w:ascii="Arial" w:hAnsi="Arial" w:cs="Arial"/>
          <w:sz w:val="20"/>
          <w:szCs w:val="20"/>
        </w:rPr>
      </w:pPr>
      <w:r w:rsidRPr="00C27DD2">
        <w:rPr>
          <w:rFonts w:ascii="Arial" w:hAnsi="Arial" w:cs="Arial"/>
          <w:color w:val="000000"/>
          <w:sz w:val="20"/>
          <w:szCs w:val="20"/>
        </w:rPr>
        <w:t>P</w:t>
      </w:r>
      <w:r w:rsidR="00626792" w:rsidRPr="00C27DD2">
        <w:rPr>
          <w:rFonts w:ascii="Arial" w:hAnsi="Arial" w:cs="Arial"/>
          <w:color w:val="000000"/>
          <w:sz w:val="20"/>
          <w:szCs w:val="20"/>
        </w:rPr>
        <w:t xml:space="preserve">odrá solicitar </w:t>
      </w:r>
      <w:r w:rsidRPr="00C27DD2">
        <w:rPr>
          <w:rFonts w:ascii="Arial" w:hAnsi="Arial" w:cs="Arial"/>
          <w:color w:val="000000"/>
          <w:sz w:val="20"/>
          <w:szCs w:val="20"/>
        </w:rPr>
        <w:t xml:space="preserve">mayor información sobre cada uno de los </w:t>
      </w:r>
      <w:r w:rsidR="00626792" w:rsidRPr="00C27DD2">
        <w:rPr>
          <w:rFonts w:ascii="Arial" w:hAnsi="Arial" w:cs="Arial"/>
          <w:color w:val="000000"/>
          <w:sz w:val="20"/>
          <w:szCs w:val="20"/>
        </w:rPr>
        <w:t>P</w:t>
      </w:r>
      <w:r w:rsidRPr="00C27DD2">
        <w:rPr>
          <w:rFonts w:ascii="Arial" w:hAnsi="Arial" w:cs="Arial"/>
          <w:color w:val="000000"/>
          <w:sz w:val="20"/>
          <w:szCs w:val="20"/>
        </w:rPr>
        <w:t xml:space="preserve">rogramas de </w:t>
      </w:r>
      <w:r w:rsidR="00626792" w:rsidRPr="00C27DD2">
        <w:rPr>
          <w:rFonts w:ascii="Arial" w:hAnsi="Arial" w:cs="Arial"/>
          <w:color w:val="000000"/>
          <w:sz w:val="20"/>
          <w:szCs w:val="20"/>
        </w:rPr>
        <w:t>Beneficios mencionados en l</w:t>
      </w:r>
      <w:r w:rsidRPr="00C27DD2">
        <w:rPr>
          <w:rFonts w:ascii="Arial" w:hAnsi="Arial" w:cs="Arial"/>
          <w:color w:val="000000"/>
          <w:sz w:val="20"/>
          <w:szCs w:val="20"/>
        </w:rPr>
        <w:t>os Centros de Atención del FONCOPES ubicados en l</w:t>
      </w:r>
      <w:r w:rsidR="00626792" w:rsidRPr="00C27DD2">
        <w:rPr>
          <w:rFonts w:ascii="Arial" w:hAnsi="Arial" w:cs="Arial"/>
          <w:color w:val="000000"/>
          <w:sz w:val="20"/>
          <w:szCs w:val="20"/>
        </w:rPr>
        <w:t>a</w:t>
      </w:r>
      <w:r w:rsidRPr="00C27DD2">
        <w:rPr>
          <w:rFonts w:ascii="Arial" w:hAnsi="Arial" w:cs="Arial"/>
          <w:color w:val="000000"/>
          <w:sz w:val="20"/>
          <w:szCs w:val="20"/>
        </w:rPr>
        <w:t xml:space="preserve">s principales </w:t>
      </w:r>
      <w:r w:rsidR="00626792" w:rsidRPr="00C27DD2">
        <w:rPr>
          <w:rFonts w:ascii="Arial" w:hAnsi="Arial" w:cs="Arial"/>
          <w:color w:val="000000"/>
          <w:sz w:val="20"/>
          <w:szCs w:val="20"/>
        </w:rPr>
        <w:t>ciudades</w:t>
      </w:r>
      <w:r w:rsidRPr="00C27DD2">
        <w:rPr>
          <w:rFonts w:ascii="Arial" w:hAnsi="Arial" w:cs="Arial"/>
          <w:color w:val="000000"/>
          <w:sz w:val="20"/>
          <w:szCs w:val="20"/>
        </w:rPr>
        <w:t xml:space="preserve"> pesquer</w:t>
      </w:r>
      <w:r w:rsidR="00626792" w:rsidRPr="00C27DD2">
        <w:rPr>
          <w:rFonts w:ascii="Arial" w:hAnsi="Arial" w:cs="Arial"/>
          <w:color w:val="000000"/>
          <w:sz w:val="20"/>
          <w:szCs w:val="20"/>
        </w:rPr>
        <w:t>a</w:t>
      </w:r>
      <w:r w:rsidRPr="00C27DD2">
        <w:rPr>
          <w:rFonts w:ascii="Arial" w:hAnsi="Arial" w:cs="Arial"/>
          <w:color w:val="000000"/>
          <w:sz w:val="20"/>
          <w:szCs w:val="20"/>
        </w:rPr>
        <w:t>s de nuestro litoral</w:t>
      </w:r>
      <w:r w:rsidR="00AA7C44" w:rsidRPr="00C27DD2">
        <w:rPr>
          <w:rFonts w:ascii="Arial" w:hAnsi="Arial" w:cs="Arial"/>
          <w:color w:val="000000"/>
          <w:sz w:val="20"/>
          <w:szCs w:val="20"/>
        </w:rPr>
        <w:t xml:space="preserve"> (</w:t>
      </w:r>
      <w:r w:rsidR="005A7AE8" w:rsidRPr="00C27DD2">
        <w:rPr>
          <w:rFonts w:ascii="Arial" w:hAnsi="Arial" w:cs="Arial"/>
          <w:color w:val="000000"/>
          <w:sz w:val="20"/>
          <w:szCs w:val="20"/>
        </w:rPr>
        <w:t xml:space="preserve">cuyas direcciones figuran en la página web </w:t>
      </w:r>
      <w:hyperlink r:id="rId5" w:history="1">
        <w:r w:rsidR="005A7AE8" w:rsidRPr="00C27DD2">
          <w:rPr>
            <w:rStyle w:val="Hipervnculo"/>
            <w:rFonts w:ascii="Arial" w:hAnsi="Arial" w:cs="Arial"/>
            <w:sz w:val="20"/>
            <w:szCs w:val="20"/>
          </w:rPr>
          <w:t>www.foncopes.com.pe</w:t>
        </w:r>
      </w:hyperlink>
      <w:r w:rsidR="00AA7C44" w:rsidRPr="00C27DD2">
        <w:rPr>
          <w:rFonts w:ascii="Arial" w:hAnsi="Arial" w:cs="Arial"/>
          <w:color w:val="000000"/>
          <w:sz w:val="20"/>
          <w:szCs w:val="20"/>
        </w:rPr>
        <w:t>)</w:t>
      </w:r>
      <w:r w:rsidR="005A7AE8" w:rsidRPr="00C27DD2">
        <w:rPr>
          <w:rFonts w:ascii="Arial" w:hAnsi="Arial" w:cs="Arial"/>
          <w:color w:val="000000"/>
          <w:sz w:val="20"/>
          <w:szCs w:val="20"/>
        </w:rPr>
        <w:t xml:space="preserve">; </w:t>
      </w:r>
      <w:r w:rsidRPr="00C27DD2">
        <w:rPr>
          <w:rFonts w:ascii="Arial" w:hAnsi="Arial" w:cs="Arial"/>
          <w:color w:val="000000"/>
          <w:sz w:val="20"/>
          <w:szCs w:val="20"/>
        </w:rPr>
        <w:t xml:space="preserve"> o</w:t>
      </w:r>
      <w:r w:rsidR="005A7AE8" w:rsidRPr="00C27DD2">
        <w:rPr>
          <w:rFonts w:ascii="Arial" w:hAnsi="Arial" w:cs="Arial"/>
          <w:color w:val="000000"/>
          <w:sz w:val="20"/>
          <w:szCs w:val="20"/>
        </w:rPr>
        <w:t>,</w:t>
      </w:r>
      <w:r w:rsidRPr="00C27DD2">
        <w:rPr>
          <w:rFonts w:ascii="Arial" w:hAnsi="Arial" w:cs="Arial"/>
          <w:color w:val="000000"/>
          <w:sz w:val="20"/>
          <w:szCs w:val="20"/>
        </w:rPr>
        <w:t xml:space="preserve"> comunic</w:t>
      </w:r>
      <w:r w:rsidR="00AA7C44" w:rsidRPr="00C27DD2">
        <w:rPr>
          <w:rFonts w:ascii="Arial" w:hAnsi="Arial" w:cs="Arial"/>
          <w:color w:val="000000"/>
          <w:sz w:val="20"/>
          <w:szCs w:val="20"/>
        </w:rPr>
        <w:t>á</w:t>
      </w:r>
      <w:r w:rsidR="005A7AE8" w:rsidRPr="00C27DD2">
        <w:rPr>
          <w:rFonts w:ascii="Arial" w:hAnsi="Arial" w:cs="Arial"/>
          <w:color w:val="000000"/>
          <w:sz w:val="20"/>
          <w:szCs w:val="20"/>
        </w:rPr>
        <w:t>ndose</w:t>
      </w:r>
      <w:r w:rsidRPr="00C27DD2">
        <w:rPr>
          <w:rFonts w:ascii="Arial" w:hAnsi="Arial" w:cs="Arial"/>
          <w:color w:val="000000"/>
          <w:sz w:val="20"/>
          <w:szCs w:val="20"/>
        </w:rPr>
        <w:t xml:space="preserve"> al </w:t>
      </w:r>
      <w:r w:rsidRPr="00C27DD2">
        <w:rPr>
          <w:rFonts w:ascii="Arial" w:hAnsi="Arial" w:cs="Arial"/>
          <w:sz w:val="20"/>
          <w:szCs w:val="20"/>
        </w:rPr>
        <w:t>teléfono 4171370 ó a la línea gratuita 0 800 71234</w:t>
      </w:r>
      <w:r w:rsidR="00626792" w:rsidRPr="00C27DD2">
        <w:rPr>
          <w:rFonts w:ascii="Arial" w:hAnsi="Arial" w:cs="Arial"/>
          <w:sz w:val="20"/>
          <w:szCs w:val="20"/>
        </w:rPr>
        <w:t>,</w:t>
      </w:r>
      <w:r w:rsidRPr="00C27DD2">
        <w:rPr>
          <w:rFonts w:ascii="Arial" w:hAnsi="Arial" w:cs="Arial"/>
          <w:sz w:val="20"/>
          <w:szCs w:val="20"/>
        </w:rPr>
        <w:t xml:space="preserve"> a fin de que cuente con la información suficiente y necesaria </w:t>
      </w:r>
      <w:r w:rsidR="00AA7C44" w:rsidRPr="00C27DD2">
        <w:rPr>
          <w:rFonts w:ascii="Arial" w:hAnsi="Arial" w:cs="Arial"/>
          <w:sz w:val="20"/>
          <w:szCs w:val="20"/>
        </w:rPr>
        <w:t>para</w:t>
      </w:r>
      <w:r w:rsidRPr="00C27DD2">
        <w:rPr>
          <w:rFonts w:ascii="Arial" w:hAnsi="Arial" w:cs="Arial"/>
          <w:sz w:val="20"/>
          <w:szCs w:val="20"/>
        </w:rPr>
        <w:t xml:space="preserve"> efectuar </w:t>
      </w:r>
      <w:r w:rsidR="00AA7C44" w:rsidRPr="00C27DD2">
        <w:rPr>
          <w:rFonts w:ascii="Arial" w:hAnsi="Arial" w:cs="Arial"/>
          <w:sz w:val="20"/>
          <w:szCs w:val="20"/>
        </w:rPr>
        <w:t xml:space="preserve">las </w:t>
      </w:r>
      <w:r w:rsidRPr="00C27DD2">
        <w:rPr>
          <w:rFonts w:ascii="Arial" w:hAnsi="Arial" w:cs="Arial"/>
          <w:sz w:val="20"/>
          <w:szCs w:val="20"/>
        </w:rPr>
        <w:t>elección del programa que más le convenga</w:t>
      </w:r>
      <w:r w:rsidR="00626792" w:rsidRPr="00C27DD2">
        <w:rPr>
          <w:rFonts w:ascii="Arial" w:hAnsi="Arial" w:cs="Arial"/>
          <w:sz w:val="20"/>
          <w:szCs w:val="20"/>
        </w:rPr>
        <w:t>.</w:t>
      </w:r>
    </w:p>
    <w:p w:rsidR="003C5AFF" w:rsidRPr="00C27DD2" w:rsidRDefault="003C5AFF" w:rsidP="00D55D27">
      <w:pPr>
        <w:jc w:val="both"/>
        <w:rPr>
          <w:rFonts w:ascii="Arial" w:hAnsi="Arial" w:cs="Arial"/>
          <w:sz w:val="20"/>
          <w:szCs w:val="20"/>
        </w:rPr>
      </w:pPr>
    </w:p>
    <w:p w:rsidR="00F14933" w:rsidRPr="00C27DD2" w:rsidRDefault="00F14933" w:rsidP="00D55D27">
      <w:pPr>
        <w:jc w:val="both"/>
        <w:rPr>
          <w:rFonts w:ascii="Arial" w:hAnsi="Arial" w:cs="Arial"/>
          <w:sz w:val="20"/>
          <w:szCs w:val="20"/>
        </w:rPr>
      </w:pPr>
      <w:r w:rsidRPr="00C27DD2">
        <w:rPr>
          <w:rFonts w:ascii="Arial" w:hAnsi="Arial" w:cs="Arial"/>
          <w:sz w:val="20"/>
          <w:szCs w:val="20"/>
        </w:rPr>
        <w:t>Sin otro particular que agregar, nos despedimos de Ud.</w:t>
      </w:r>
    </w:p>
    <w:p w:rsidR="00F14933" w:rsidRPr="00C27DD2" w:rsidRDefault="00F14933" w:rsidP="00D55D27">
      <w:pPr>
        <w:jc w:val="both"/>
        <w:rPr>
          <w:rFonts w:ascii="Arial" w:hAnsi="Arial" w:cs="Arial"/>
          <w:sz w:val="20"/>
          <w:szCs w:val="20"/>
        </w:rPr>
      </w:pPr>
    </w:p>
    <w:p w:rsidR="00F14933" w:rsidRPr="00C27DD2" w:rsidRDefault="00F14933" w:rsidP="00D55D27">
      <w:pPr>
        <w:jc w:val="both"/>
        <w:rPr>
          <w:rFonts w:ascii="Arial" w:hAnsi="Arial" w:cs="Arial"/>
          <w:sz w:val="20"/>
          <w:szCs w:val="20"/>
        </w:rPr>
      </w:pPr>
      <w:r w:rsidRPr="00C27DD2">
        <w:rPr>
          <w:rFonts w:ascii="Arial" w:hAnsi="Arial" w:cs="Arial"/>
          <w:sz w:val="20"/>
          <w:szCs w:val="20"/>
        </w:rPr>
        <w:t>Atentamente,</w:t>
      </w:r>
    </w:p>
    <w:p w:rsidR="00F14933" w:rsidRPr="00C27DD2" w:rsidRDefault="00F14933" w:rsidP="00D55D27">
      <w:pPr>
        <w:jc w:val="both"/>
        <w:rPr>
          <w:rFonts w:ascii="Arial" w:hAnsi="Arial" w:cs="Arial"/>
          <w:sz w:val="20"/>
          <w:szCs w:val="20"/>
        </w:rPr>
      </w:pPr>
    </w:p>
    <w:p w:rsidR="00F14933" w:rsidRPr="00C27DD2" w:rsidRDefault="00F14933" w:rsidP="00D55D27">
      <w:pPr>
        <w:jc w:val="both"/>
        <w:rPr>
          <w:rFonts w:ascii="Arial" w:hAnsi="Arial" w:cs="Arial"/>
          <w:sz w:val="20"/>
          <w:szCs w:val="20"/>
        </w:rPr>
      </w:pPr>
    </w:p>
    <w:p w:rsidR="00F14933" w:rsidRPr="00C27DD2" w:rsidRDefault="00F14933" w:rsidP="00D55D27">
      <w:pPr>
        <w:jc w:val="both"/>
        <w:rPr>
          <w:rFonts w:ascii="Arial" w:hAnsi="Arial" w:cs="Arial"/>
          <w:sz w:val="20"/>
          <w:szCs w:val="20"/>
        </w:rPr>
      </w:pPr>
    </w:p>
    <w:p w:rsidR="00F14933" w:rsidRPr="00C27DD2" w:rsidRDefault="00F14933" w:rsidP="00D55D27">
      <w:pPr>
        <w:jc w:val="both"/>
        <w:rPr>
          <w:rFonts w:ascii="Arial" w:hAnsi="Arial" w:cs="Arial"/>
          <w:b/>
          <w:color w:val="FF0000"/>
          <w:sz w:val="20"/>
          <w:szCs w:val="20"/>
        </w:rPr>
      </w:pPr>
      <w:r w:rsidRPr="00C27DD2">
        <w:rPr>
          <w:rFonts w:ascii="Arial" w:hAnsi="Arial" w:cs="Arial"/>
          <w:b/>
          <w:color w:val="FF0000"/>
          <w:sz w:val="20"/>
          <w:szCs w:val="20"/>
        </w:rPr>
        <w:t>…………………………………………………………………….</w:t>
      </w:r>
    </w:p>
    <w:p w:rsidR="00F14933" w:rsidRPr="005E50B8" w:rsidRDefault="00F14933" w:rsidP="00D55D27">
      <w:pPr>
        <w:jc w:val="both"/>
        <w:rPr>
          <w:rFonts w:ascii="Arial" w:hAnsi="Arial" w:cs="Arial"/>
          <w:sz w:val="20"/>
          <w:szCs w:val="20"/>
        </w:rPr>
      </w:pPr>
      <w:r w:rsidRPr="00C27DD2">
        <w:rPr>
          <w:rFonts w:ascii="Arial" w:hAnsi="Arial" w:cs="Arial"/>
          <w:sz w:val="20"/>
          <w:szCs w:val="20"/>
        </w:rPr>
        <w:t>Firma y Nombre del Representante Legal de la empresa</w:t>
      </w:r>
      <w:r>
        <w:rPr>
          <w:rFonts w:ascii="Arial" w:hAnsi="Arial" w:cs="Arial"/>
          <w:sz w:val="20"/>
          <w:szCs w:val="20"/>
        </w:rPr>
        <w:t xml:space="preserve"> </w:t>
      </w:r>
    </w:p>
    <w:p w:rsidR="00F14933" w:rsidRDefault="00F14933"/>
    <w:p w:rsidR="00F14933" w:rsidRDefault="00F14933"/>
    <w:sectPr w:rsidR="00F14933" w:rsidSect="00316185">
      <w:pgSz w:w="11906" w:h="16838"/>
      <w:pgMar w:top="1560" w:right="1134" w:bottom="16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0C0F"/>
    <w:multiLevelType w:val="hybridMultilevel"/>
    <w:tmpl w:val="4B86BBA2"/>
    <w:lvl w:ilvl="0" w:tplc="A58687A6">
      <w:start w:val="1"/>
      <w:numFmt w:val="decimal"/>
      <w:lvlText w:val="%1."/>
      <w:lvlJc w:val="left"/>
      <w:pPr>
        <w:ind w:left="720" w:hanging="36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A0C0285"/>
    <w:multiLevelType w:val="hybridMultilevel"/>
    <w:tmpl w:val="3064F26A"/>
    <w:lvl w:ilvl="0" w:tplc="DF2EAC58">
      <w:start w:val="1"/>
      <w:numFmt w:val="lowerRoman"/>
      <w:lvlText w:val="(%1)"/>
      <w:lvlJc w:val="left"/>
      <w:pPr>
        <w:ind w:left="2007" w:hanging="720"/>
      </w:pPr>
      <w:rPr>
        <w:rFonts w:cs="Times New Roman" w:hint="default"/>
      </w:rPr>
    </w:lvl>
    <w:lvl w:ilvl="1" w:tplc="280A0019" w:tentative="1">
      <w:start w:val="1"/>
      <w:numFmt w:val="lowerLetter"/>
      <w:lvlText w:val="%2."/>
      <w:lvlJc w:val="left"/>
      <w:pPr>
        <w:ind w:left="2367" w:hanging="360"/>
      </w:pPr>
      <w:rPr>
        <w:rFonts w:cs="Times New Roman"/>
      </w:rPr>
    </w:lvl>
    <w:lvl w:ilvl="2" w:tplc="280A001B" w:tentative="1">
      <w:start w:val="1"/>
      <w:numFmt w:val="lowerRoman"/>
      <w:lvlText w:val="%3."/>
      <w:lvlJc w:val="right"/>
      <w:pPr>
        <w:ind w:left="3087" w:hanging="180"/>
      </w:pPr>
      <w:rPr>
        <w:rFonts w:cs="Times New Roman"/>
      </w:rPr>
    </w:lvl>
    <w:lvl w:ilvl="3" w:tplc="280A000F" w:tentative="1">
      <w:start w:val="1"/>
      <w:numFmt w:val="decimal"/>
      <w:lvlText w:val="%4."/>
      <w:lvlJc w:val="left"/>
      <w:pPr>
        <w:ind w:left="3807" w:hanging="360"/>
      </w:pPr>
      <w:rPr>
        <w:rFonts w:cs="Times New Roman"/>
      </w:rPr>
    </w:lvl>
    <w:lvl w:ilvl="4" w:tplc="280A0019" w:tentative="1">
      <w:start w:val="1"/>
      <w:numFmt w:val="lowerLetter"/>
      <w:lvlText w:val="%5."/>
      <w:lvlJc w:val="left"/>
      <w:pPr>
        <w:ind w:left="4527" w:hanging="360"/>
      </w:pPr>
      <w:rPr>
        <w:rFonts w:cs="Times New Roman"/>
      </w:rPr>
    </w:lvl>
    <w:lvl w:ilvl="5" w:tplc="280A001B" w:tentative="1">
      <w:start w:val="1"/>
      <w:numFmt w:val="lowerRoman"/>
      <w:lvlText w:val="%6."/>
      <w:lvlJc w:val="right"/>
      <w:pPr>
        <w:ind w:left="5247" w:hanging="180"/>
      </w:pPr>
      <w:rPr>
        <w:rFonts w:cs="Times New Roman"/>
      </w:rPr>
    </w:lvl>
    <w:lvl w:ilvl="6" w:tplc="280A000F" w:tentative="1">
      <w:start w:val="1"/>
      <w:numFmt w:val="decimal"/>
      <w:lvlText w:val="%7."/>
      <w:lvlJc w:val="left"/>
      <w:pPr>
        <w:ind w:left="5967" w:hanging="360"/>
      </w:pPr>
      <w:rPr>
        <w:rFonts w:cs="Times New Roman"/>
      </w:rPr>
    </w:lvl>
    <w:lvl w:ilvl="7" w:tplc="280A0019" w:tentative="1">
      <w:start w:val="1"/>
      <w:numFmt w:val="lowerLetter"/>
      <w:lvlText w:val="%8."/>
      <w:lvlJc w:val="left"/>
      <w:pPr>
        <w:ind w:left="6687" w:hanging="360"/>
      </w:pPr>
      <w:rPr>
        <w:rFonts w:cs="Times New Roman"/>
      </w:rPr>
    </w:lvl>
    <w:lvl w:ilvl="8" w:tplc="280A001B" w:tentative="1">
      <w:start w:val="1"/>
      <w:numFmt w:val="lowerRoman"/>
      <w:lvlText w:val="%9."/>
      <w:lvlJc w:val="right"/>
      <w:pPr>
        <w:ind w:left="7407" w:hanging="180"/>
      </w:pPr>
      <w:rPr>
        <w:rFonts w:cs="Times New Roman"/>
      </w:rPr>
    </w:lvl>
  </w:abstractNum>
  <w:abstractNum w:abstractNumId="2">
    <w:nsid w:val="6046339E"/>
    <w:multiLevelType w:val="hybridMultilevel"/>
    <w:tmpl w:val="592C48C6"/>
    <w:lvl w:ilvl="0" w:tplc="E1FE92E2">
      <w:start w:val="1"/>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F0734A1"/>
    <w:multiLevelType w:val="hybridMultilevel"/>
    <w:tmpl w:val="9402A412"/>
    <w:lvl w:ilvl="0" w:tplc="E1FE92E2">
      <w:start w:val="1"/>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4F6490"/>
    <w:multiLevelType w:val="hybridMultilevel"/>
    <w:tmpl w:val="56A8FFB8"/>
    <w:lvl w:ilvl="0" w:tplc="280A000F">
      <w:start w:val="1"/>
      <w:numFmt w:val="decimal"/>
      <w:lvlText w:val="%1."/>
      <w:lvlJc w:val="left"/>
      <w:pPr>
        <w:ind w:left="612" w:hanging="360"/>
      </w:pPr>
      <w:rPr>
        <w:rFonts w:cs="Times New Roman" w:hint="default"/>
        <w:b/>
      </w:rPr>
    </w:lvl>
    <w:lvl w:ilvl="1" w:tplc="280A0019" w:tentative="1">
      <w:start w:val="1"/>
      <w:numFmt w:val="lowerLetter"/>
      <w:lvlText w:val="%2."/>
      <w:lvlJc w:val="left"/>
      <w:pPr>
        <w:ind w:left="1332" w:hanging="360"/>
      </w:pPr>
      <w:rPr>
        <w:rFonts w:cs="Times New Roman"/>
      </w:rPr>
    </w:lvl>
    <w:lvl w:ilvl="2" w:tplc="280A001B" w:tentative="1">
      <w:start w:val="1"/>
      <w:numFmt w:val="lowerRoman"/>
      <w:lvlText w:val="%3."/>
      <w:lvlJc w:val="right"/>
      <w:pPr>
        <w:ind w:left="2052" w:hanging="180"/>
      </w:pPr>
      <w:rPr>
        <w:rFonts w:cs="Times New Roman"/>
      </w:rPr>
    </w:lvl>
    <w:lvl w:ilvl="3" w:tplc="280A000F" w:tentative="1">
      <w:start w:val="1"/>
      <w:numFmt w:val="decimal"/>
      <w:lvlText w:val="%4."/>
      <w:lvlJc w:val="left"/>
      <w:pPr>
        <w:ind w:left="2772" w:hanging="360"/>
      </w:pPr>
      <w:rPr>
        <w:rFonts w:cs="Times New Roman"/>
      </w:rPr>
    </w:lvl>
    <w:lvl w:ilvl="4" w:tplc="280A0019" w:tentative="1">
      <w:start w:val="1"/>
      <w:numFmt w:val="lowerLetter"/>
      <w:lvlText w:val="%5."/>
      <w:lvlJc w:val="left"/>
      <w:pPr>
        <w:ind w:left="3492" w:hanging="360"/>
      </w:pPr>
      <w:rPr>
        <w:rFonts w:cs="Times New Roman"/>
      </w:rPr>
    </w:lvl>
    <w:lvl w:ilvl="5" w:tplc="280A001B" w:tentative="1">
      <w:start w:val="1"/>
      <w:numFmt w:val="lowerRoman"/>
      <w:lvlText w:val="%6."/>
      <w:lvlJc w:val="right"/>
      <w:pPr>
        <w:ind w:left="4212" w:hanging="180"/>
      </w:pPr>
      <w:rPr>
        <w:rFonts w:cs="Times New Roman"/>
      </w:rPr>
    </w:lvl>
    <w:lvl w:ilvl="6" w:tplc="280A000F" w:tentative="1">
      <w:start w:val="1"/>
      <w:numFmt w:val="decimal"/>
      <w:lvlText w:val="%7."/>
      <w:lvlJc w:val="left"/>
      <w:pPr>
        <w:ind w:left="4932" w:hanging="360"/>
      </w:pPr>
      <w:rPr>
        <w:rFonts w:cs="Times New Roman"/>
      </w:rPr>
    </w:lvl>
    <w:lvl w:ilvl="7" w:tplc="280A0019" w:tentative="1">
      <w:start w:val="1"/>
      <w:numFmt w:val="lowerLetter"/>
      <w:lvlText w:val="%8."/>
      <w:lvlJc w:val="left"/>
      <w:pPr>
        <w:ind w:left="5652" w:hanging="360"/>
      </w:pPr>
      <w:rPr>
        <w:rFonts w:cs="Times New Roman"/>
      </w:rPr>
    </w:lvl>
    <w:lvl w:ilvl="8" w:tplc="280A001B" w:tentative="1">
      <w:start w:val="1"/>
      <w:numFmt w:val="lowerRoman"/>
      <w:lvlText w:val="%9."/>
      <w:lvlJc w:val="right"/>
      <w:pPr>
        <w:ind w:left="6372"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D27"/>
    <w:rsid w:val="00005BCF"/>
    <w:rsid w:val="00016ADF"/>
    <w:rsid w:val="00030A5E"/>
    <w:rsid w:val="00036738"/>
    <w:rsid w:val="00044646"/>
    <w:rsid w:val="00086DE4"/>
    <w:rsid w:val="000879DF"/>
    <w:rsid w:val="000C38D0"/>
    <w:rsid w:val="000D0DCD"/>
    <w:rsid w:val="000D3947"/>
    <w:rsid w:val="000E47BA"/>
    <w:rsid w:val="000E601E"/>
    <w:rsid w:val="000E6BC6"/>
    <w:rsid w:val="00106CC6"/>
    <w:rsid w:val="00112A9F"/>
    <w:rsid w:val="00113C9F"/>
    <w:rsid w:val="00145C15"/>
    <w:rsid w:val="00145CEE"/>
    <w:rsid w:val="001460AC"/>
    <w:rsid w:val="00151D4A"/>
    <w:rsid w:val="001856F0"/>
    <w:rsid w:val="00194754"/>
    <w:rsid w:val="001B18B0"/>
    <w:rsid w:val="001D46E5"/>
    <w:rsid w:val="00235746"/>
    <w:rsid w:val="0024795F"/>
    <w:rsid w:val="002518D6"/>
    <w:rsid w:val="00275959"/>
    <w:rsid w:val="00283730"/>
    <w:rsid w:val="00286731"/>
    <w:rsid w:val="00292464"/>
    <w:rsid w:val="002A08AB"/>
    <w:rsid w:val="002B32E5"/>
    <w:rsid w:val="002C20E3"/>
    <w:rsid w:val="002C4B62"/>
    <w:rsid w:val="002F1537"/>
    <w:rsid w:val="002F71D2"/>
    <w:rsid w:val="003048B2"/>
    <w:rsid w:val="00316185"/>
    <w:rsid w:val="00325725"/>
    <w:rsid w:val="00341E6E"/>
    <w:rsid w:val="00343301"/>
    <w:rsid w:val="00345012"/>
    <w:rsid w:val="00362965"/>
    <w:rsid w:val="00384A34"/>
    <w:rsid w:val="003A21FA"/>
    <w:rsid w:val="003A68EC"/>
    <w:rsid w:val="003C0796"/>
    <w:rsid w:val="003C3443"/>
    <w:rsid w:val="003C5AFF"/>
    <w:rsid w:val="003F00FE"/>
    <w:rsid w:val="003F1A6D"/>
    <w:rsid w:val="003F3B1F"/>
    <w:rsid w:val="003F69F9"/>
    <w:rsid w:val="00404378"/>
    <w:rsid w:val="00412BB1"/>
    <w:rsid w:val="00414B1C"/>
    <w:rsid w:val="00420D6C"/>
    <w:rsid w:val="004212A7"/>
    <w:rsid w:val="004235D4"/>
    <w:rsid w:val="00436DE3"/>
    <w:rsid w:val="004462D1"/>
    <w:rsid w:val="0045646E"/>
    <w:rsid w:val="004A6111"/>
    <w:rsid w:val="004D2A86"/>
    <w:rsid w:val="004F17B8"/>
    <w:rsid w:val="00500162"/>
    <w:rsid w:val="00512C7C"/>
    <w:rsid w:val="00513DCD"/>
    <w:rsid w:val="0052522A"/>
    <w:rsid w:val="00525EC9"/>
    <w:rsid w:val="0052702D"/>
    <w:rsid w:val="00534751"/>
    <w:rsid w:val="005407DE"/>
    <w:rsid w:val="005524E8"/>
    <w:rsid w:val="005761FA"/>
    <w:rsid w:val="00576FD9"/>
    <w:rsid w:val="0058174F"/>
    <w:rsid w:val="00582819"/>
    <w:rsid w:val="005A0ED3"/>
    <w:rsid w:val="005A5745"/>
    <w:rsid w:val="005A7AE8"/>
    <w:rsid w:val="005B3BF8"/>
    <w:rsid w:val="005B7081"/>
    <w:rsid w:val="005C314E"/>
    <w:rsid w:val="005C7DAB"/>
    <w:rsid w:val="005E50B8"/>
    <w:rsid w:val="005F3545"/>
    <w:rsid w:val="00614296"/>
    <w:rsid w:val="00626792"/>
    <w:rsid w:val="00643A73"/>
    <w:rsid w:val="0065079B"/>
    <w:rsid w:val="0066219B"/>
    <w:rsid w:val="0068480E"/>
    <w:rsid w:val="00694604"/>
    <w:rsid w:val="006C38DF"/>
    <w:rsid w:val="006D3C53"/>
    <w:rsid w:val="007159FC"/>
    <w:rsid w:val="00724BAC"/>
    <w:rsid w:val="00742349"/>
    <w:rsid w:val="0074715D"/>
    <w:rsid w:val="00751445"/>
    <w:rsid w:val="007D34C3"/>
    <w:rsid w:val="007D559D"/>
    <w:rsid w:val="007D59D8"/>
    <w:rsid w:val="007D6005"/>
    <w:rsid w:val="007F596B"/>
    <w:rsid w:val="00800C6A"/>
    <w:rsid w:val="00807073"/>
    <w:rsid w:val="00871174"/>
    <w:rsid w:val="00871C48"/>
    <w:rsid w:val="0087506E"/>
    <w:rsid w:val="0088267F"/>
    <w:rsid w:val="00885F34"/>
    <w:rsid w:val="008A228E"/>
    <w:rsid w:val="008A34CB"/>
    <w:rsid w:val="008B3B49"/>
    <w:rsid w:val="008F70C1"/>
    <w:rsid w:val="008F7E92"/>
    <w:rsid w:val="009034B1"/>
    <w:rsid w:val="00951D32"/>
    <w:rsid w:val="00963F47"/>
    <w:rsid w:val="009716C6"/>
    <w:rsid w:val="0097562D"/>
    <w:rsid w:val="009A1191"/>
    <w:rsid w:val="009A3278"/>
    <w:rsid w:val="009C26B0"/>
    <w:rsid w:val="009F1593"/>
    <w:rsid w:val="00A1296F"/>
    <w:rsid w:val="00A44AA0"/>
    <w:rsid w:val="00A70326"/>
    <w:rsid w:val="00A91A93"/>
    <w:rsid w:val="00AA7C44"/>
    <w:rsid w:val="00AC2CA4"/>
    <w:rsid w:val="00AC5F04"/>
    <w:rsid w:val="00AD04A7"/>
    <w:rsid w:val="00AE3F4E"/>
    <w:rsid w:val="00AE45D9"/>
    <w:rsid w:val="00B11399"/>
    <w:rsid w:val="00B16BB8"/>
    <w:rsid w:val="00B16DC0"/>
    <w:rsid w:val="00B20EA8"/>
    <w:rsid w:val="00B34421"/>
    <w:rsid w:val="00B85D3D"/>
    <w:rsid w:val="00BC647F"/>
    <w:rsid w:val="00BD4AA9"/>
    <w:rsid w:val="00C20975"/>
    <w:rsid w:val="00C20AB5"/>
    <w:rsid w:val="00C27DD2"/>
    <w:rsid w:val="00C3516D"/>
    <w:rsid w:val="00C400EA"/>
    <w:rsid w:val="00C62E5A"/>
    <w:rsid w:val="00C67FD9"/>
    <w:rsid w:val="00C73E64"/>
    <w:rsid w:val="00C8028B"/>
    <w:rsid w:val="00C94924"/>
    <w:rsid w:val="00CB13EA"/>
    <w:rsid w:val="00CD06EE"/>
    <w:rsid w:val="00CE09AA"/>
    <w:rsid w:val="00CF06E6"/>
    <w:rsid w:val="00D144B5"/>
    <w:rsid w:val="00D20F4F"/>
    <w:rsid w:val="00D4117D"/>
    <w:rsid w:val="00D467FA"/>
    <w:rsid w:val="00D5159C"/>
    <w:rsid w:val="00D55D27"/>
    <w:rsid w:val="00D56D2E"/>
    <w:rsid w:val="00D85872"/>
    <w:rsid w:val="00DA7917"/>
    <w:rsid w:val="00DB62FA"/>
    <w:rsid w:val="00DD29F2"/>
    <w:rsid w:val="00DF09EA"/>
    <w:rsid w:val="00E25002"/>
    <w:rsid w:val="00E46393"/>
    <w:rsid w:val="00E47E56"/>
    <w:rsid w:val="00E52ACE"/>
    <w:rsid w:val="00E653D8"/>
    <w:rsid w:val="00E65D84"/>
    <w:rsid w:val="00E7262D"/>
    <w:rsid w:val="00EA2FC7"/>
    <w:rsid w:val="00EC1E1A"/>
    <w:rsid w:val="00EE75BF"/>
    <w:rsid w:val="00EF7258"/>
    <w:rsid w:val="00F11F8F"/>
    <w:rsid w:val="00F14933"/>
    <w:rsid w:val="00F277B7"/>
    <w:rsid w:val="00F33576"/>
    <w:rsid w:val="00F508D4"/>
    <w:rsid w:val="00F60675"/>
    <w:rsid w:val="00F66027"/>
    <w:rsid w:val="00F80761"/>
    <w:rsid w:val="00F87BA2"/>
    <w:rsid w:val="00F974B6"/>
    <w:rsid w:val="00FA1361"/>
    <w:rsid w:val="00FB5B48"/>
    <w:rsid w:val="00FB653A"/>
    <w:rsid w:val="00FC325F"/>
    <w:rsid w:val="00FF2F0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55D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524E8"/>
    <w:pPr>
      <w:ind w:left="720"/>
      <w:contextualSpacing/>
    </w:pPr>
  </w:style>
  <w:style w:type="character" w:styleId="Hipervnculo">
    <w:name w:val="Hyperlink"/>
    <w:basedOn w:val="Fuentedeprrafopredeter"/>
    <w:uiPriority w:val="99"/>
    <w:rsid w:val="00C67F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ncopes.co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1049</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Lima, …</vt:lpstr>
    </vt:vector>
  </TitlesOfParts>
  <Company>IPAE</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 …</dc:title>
  <dc:subject/>
  <dc:creator>mfield</dc:creator>
  <cp:keywords/>
  <dc:description/>
  <cp:lastModifiedBy>mfield</cp:lastModifiedBy>
  <cp:revision>35</cp:revision>
  <dcterms:created xsi:type="dcterms:W3CDTF">2010-03-19T14:35:00Z</dcterms:created>
  <dcterms:modified xsi:type="dcterms:W3CDTF">2010-03-24T18:08:00Z</dcterms:modified>
</cp:coreProperties>
</file>